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83D8D" w14:textId="6AF01EFF" w:rsidR="005B0A35" w:rsidRDefault="005B0A35" w:rsidP="005B0A35">
      <w:pPr>
        <w:spacing w:after="120"/>
        <w:rPr>
          <w:b/>
          <w:noProof/>
          <w:color w:val="18B0C0"/>
        </w:rPr>
      </w:pPr>
      <w:bookmarkStart w:id="0" w:name="_GoBack"/>
      <w:bookmarkEnd w:id="0"/>
      <w:r w:rsidRPr="0037192F">
        <w:rPr>
          <w:b/>
          <w:noProof/>
          <w:color w:val="18B0C0"/>
          <w:lang w:eastAsia="zh-CN"/>
        </w:rPr>
        <w:drawing>
          <wp:anchor distT="0" distB="0" distL="114300" distR="114300" simplePos="0" relativeHeight="251656192" behindDoc="0" locked="0" layoutInCell="1" allowOverlap="1" wp14:anchorId="2C5E317A" wp14:editId="632D3385">
            <wp:simplePos x="0" y="0"/>
            <wp:positionH relativeFrom="column">
              <wp:posOffset>4554491</wp:posOffset>
            </wp:positionH>
            <wp:positionV relativeFrom="paragraph">
              <wp:posOffset>-88869</wp:posOffset>
            </wp:positionV>
            <wp:extent cx="1825896" cy="56623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92F">
        <w:rPr>
          <w:b/>
          <w:color w:val="18B0C0"/>
        </w:rPr>
        <w:t>STUDENT PROGRAM LEARNING PLAN</w:t>
      </w:r>
      <w:r w:rsidR="00AC1451">
        <w:rPr>
          <w:b/>
          <w:color w:val="18B0C0"/>
        </w:rPr>
        <w:t xml:space="preserve"> </w:t>
      </w:r>
      <w:r w:rsidRPr="0037192F">
        <w:rPr>
          <w:b/>
          <w:noProof/>
          <w:color w:val="18B0C0"/>
        </w:rPr>
        <w:t xml:space="preserve"> </w:t>
      </w:r>
    </w:p>
    <w:p w14:paraId="38BF79B1" w14:textId="5E7DC158" w:rsidR="00404A36" w:rsidRDefault="000772B5" w:rsidP="005B0A35">
      <w:pPr>
        <w:spacing w:after="120"/>
        <w:rPr>
          <w:b/>
          <w:noProof/>
          <w:color w:val="18B0C0"/>
        </w:rPr>
      </w:pPr>
      <w:r>
        <w:rPr>
          <w:b/>
          <w:noProof/>
          <w:color w:val="18B0C0"/>
        </w:rPr>
        <w:t xml:space="preserve">Title: </w:t>
      </w:r>
      <w:r w:rsidR="003A3CB1">
        <w:rPr>
          <w:b/>
          <w:noProof/>
          <w:color w:val="18B0C0"/>
        </w:rPr>
        <w:t>Let’s Meet Some Animals from The Target Country</w:t>
      </w:r>
    </w:p>
    <w:p w14:paraId="10F2B936" w14:textId="07C16D95" w:rsidR="00410583" w:rsidRDefault="00410583" w:rsidP="00410583">
      <w:pPr>
        <w:rPr>
          <w:rFonts w:ascii="Times New Roman" w:eastAsia="Times New Roman" w:hAnsi="Times New Roman" w:cs="Times New Roman"/>
          <w:color w:val="C00000"/>
        </w:rPr>
      </w:pPr>
      <w:r w:rsidRPr="00410583">
        <w:rPr>
          <w:rFonts w:ascii="Helvetica" w:eastAsia="Times New Roman" w:hAnsi="Helvetica" w:cs="Times New Roman"/>
          <w:color w:val="C00000"/>
          <w:sz w:val="18"/>
          <w:szCs w:val="18"/>
        </w:rPr>
        <w:t>Note: The</w:t>
      </w:r>
      <w:r w:rsidR="00B8725D">
        <w:rPr>
          <w:rFonts w:ascii="Helvetica" w:eastAsia="Times New Roman" w:hAnsi="Helvetica" w:cs="Times New Roman"/>
          <w:color w:val="C00000"/>
          <w:sz w:val="18"/>
          <w:szCs w:val="18"/>
        </w:rPr>
        <w:t xml:space="preserve"> model</w:t>
      </w:r>
      <w:r w:rsidRPr="00410583">
        <w:rPr>
          <w:rFonts w:ascii="Helvetica" w:eastAsia="Times New Roman" w:hAnsi="Helvetica" w:cs="Times New Roman"/>
          <w:color w:val="C00000"/>
          <w:sz w:val="18"/>
          <w:szCs w:val="18"/>
        </w:rPr>
        <w:t xml:space="preserve"> Learning Plan below is an exemplar. It includes various tasks in the three modes of communication as a reference for STARTALK Program Di</w:t>
      </w:r>
      <w:r w:rsidR="007E5141">
        <w:rPr>
          <w:rFonts w:ascii="Helvetica" w:eastAsia="Times New Roman" w:hAnsi="Helvetica" w:cs="Times New Roman"/>
          <w:color w:val="C00000"/>
          <w:sz w:val="18"/>
          <w:szCs w:val="18"/>
        </w:rPr>
        <w:t>rectors, Lead Instructors, and t</w:t>
      </w:r>
      <w:r w:rsidRPr="00410583">
        <w:rPr>
          <w:rFonts w:ascii="Helvetica" w:eastAsia="Times New Roman" w:hAnsi="Helvetica" w:cs="Times New Roman"/>
          <w:color w:val="C00000"/>
          <w:sz w:val="18"/>
          <w:szCs w:val="18"/>
        </w:rPr>
        <w:t>eachers as they plan lessons and learning episodes.</w:t>
      </w:r>
      <w:r w:rsidR="00B8725D">
        <w:rPr>
          <w:rFonts w:ascii="Helvetica" w:eastAsia="Times New Roman" w:hAnsi="Helvetica" w:cs="Times New Roman"/>
          <w:color w:val="C00000"/>
          <w:sz w:val="18"/>
          <w:szCs w:val="18"/>
        </w:rPr>
        <w:t xml:space="preserve">  These plans are not meant to be followed exactly because every program </w:t>
      </w:r>
      <w:r w:rsidR="007E5141">
        <w:rPr>
          <w:rFonts w:ascii="Helvetica" w:eastAsia="Times New Roman" w:hAnsi="Helvetica" w:cs="Times New Roman"/>
          <w:color w:val="C00000"/>
          <w:sz w:val="18"/>
          <w:szCs w:val="18"/>
        </w:rPr>
        <w:t xml:space="preserve">is different. Instead, </w:t>
      </w:r>
      <w:r w:rsidR="00B8725D">
        <w:rPr>
          <w:rFonts w:ascii="Helvetica" w:eastAsia="Times New Roman" w:hAnsi="Helvetica" w:cs="Times New Roman"/>
          <w:color w:val="C00000"/>
          <w:sz w:val="18"/>
          <w:szCs w:val="18"/>
        </w:rPr>
        <w:t>they are meant to give ideas on how learning plans</w:t>
      </w:r>
      <w:r w:rsidR="007E5141">
        <w:rPr>
          <w:rFonts w:ascii="Helvetica" w:eastAsia="Times New Roman" w:hAnsi="Helvetica" w:cs="Times New Roman"/>
          <w:color w:val="C00000"/>
          <w:sz w:val="18"/>
          <w:szCs w:val="18"/>
        </w:rPr>
        <w:t xml:space="preserve"> might be implemented</w:t>
      </w:r>
      <w:r w:rsidR="00B8725D">
        <w:rPr>
          <w:rFonts w:ascii="Helvetica" w:eastAsia="Times New Roman" w:hAnsi="Helvetica" w:cs="Times New Roman"/>
          <w:color w:val="C00000"/>
          <w:sz w:val="18"/>
          <w:szCs w:val="18"/>
        </w:rPr>
        <w:t xml:space="preserve">. </w:t>
      </w:r>
      <w:r w:rsidR="00B8725D" w:rsidRPr="001551CD">
        <w:rPr>
          <w:rFonts w:ascii="Helvetica" w:eastAsia="Times New Roman" w:hAnsi="Helvetica" w:cs="Times New Roman"/>
          <w:b/>
          <w:color w:val="C00000"/>
          <w:sz w:val="18"/>
          <w:szCs w:val="18"/>
        </w:rPr>
        <w:t>These plans include more detail than is required.</w:t>
      </w:r>
      <w:r w:rsidR="00B8725D">
        <w:rPr>
          <w:rFonts w:ascii="Helvetica" w:eastAsia="Times New Roman" w:hAnsi="Helvetica" w:cs="Times New Roman"/>
          <w:color w:val="C00000"/>
          <w:sz w:val="18"/>
          <w:szCs w:val="18"/>
        </w:rPr>
        <w:t xml:space="preserve"> </w:t>
      </w:r>
      <w:r w:rsidRPr="00410583">
        <w:rPr>
          <w:rFonts w:ascii="Helvetica" w:eastAsia="Times New Roman" w:hAnsi="Helvetica" w:cs="Times New Roman"/>
          <w:color w:val="C00000"/>
          <w:sz w:val="18"/>
          <w:szCs w:val="18"/>
        </w:rPr>
        <w:t xml:space="preserve"> STARTALK encourages comprehensive plans but does not require</w:t>
      </w:r>
      <w:r w:rsidR="00B8725D">
        <w:rPr>
          <w:rFonts w:ascii="Helvetica" w:eastAsia="Times New Roman" w:hAnsi="Helvetica" w:cs="Times New Roman"/>
          <w:color w:val="C00000"/>
          <w:sz w:val="18"/>
          <w:szCs w:val="18"/>
        </w:rPr>
        <w:t xml:space="preserve"> the level of detail included here</w:t>
      </w:r>
      <w:r w:rsidRPr="00410583">
        <w:rPr>
          <w:rFonts w:ascii="Helvetica" w:eastAsia="Times New Roman" w:hAnsi="Helvetica" w:cs="Times New Roman"/>
          <w:color w:val="C00000"/>
          <w:sz w:val="18"/>
          <w:szCs w:val="18"/>
        </w:rPr>
        <w:t>. </w:t>
      </w:r>
    </w:p>
    <w:p w14:paraId="1F3DF196" w14:textId="77777777" w:rsidR="00410583" w:rsidRPr="00410583" w:rsidRDefault="00410583" w:rsidP="00410583">
      <w:pPr>
        <w:rPr>
          <w:rFonts w:ascii="Times New Roman" w:eastAsia="Times New Roman" w:hAnsi="Times New Roman" w:cs="Times New Roman"/>
          <w:color w:val="C00000"/>
        </w:rPr>
      </w:pPr>
    </w:p>
    <w:p w14:paraId="00698646" w14:textId="570D4A25" w:rsidR="008A4E56" w:rsidRPr="00B77CD9" w:rsidRDefault="0080718A" w:rsidP="0080718A">
      <w:pPr>
        <w:rPr>
          <w:i/>
          <w:color w:val="000000" w:themeColor="text1"/>
          <w:sz w:val="15"/>
          <w:szCs w:val="15"/>
        </w:rPr>
      </w:pPr>
      <w:r w:rsidRPr="00FE24C7">
        <w:rPr>
          <w:rFonts w:eastAsiaTheme="minorEastAsia"/>
          <w:i/>
          <w:color w:val="000000" w:themeColor="text1"/>
          <w:sz w:val="15"/>
          <w:szCs w:val="15"/>
        </w:rPr>
        <w:t xml:space="preserve">For step-by-step help in completing this document, please see the accompanying </w:t>
      </w:r>
      <w:hyperlink r:id="rId12" w:history="1">
        <w:r w:rsidRPr="00FE24C7">
          <w:rPr>
            <w:rStyle w:val="Hyperlink"/>
            <w:rFonts w:eastAsiaTheme="minorEastAsia"/>
            <w:i/>
            <w:sz w:val="15"/>
            <w:szCs w:val="15"/>
          </w:rPr>
          <w:t>annotated learni</w:t>
        </w:r>
        <w:r w:rsidR="005607A6" w:rsidRPr="00FE24C7">
          <w:rPr>
            <w:rStyle w:val="Hyperlink"/>
            <w:rFonts w:eastAsiaTheme="minorEastAsia"/>
            <w:i/>
            <w:sz w:val="15"/>
            <w:szCs w:val="15"/>
          </w:rPr>
          <w:t>ng plan</w:t>
        </w:r>
      </w:hyperlink>
      <w:r w:rsidR="00462DA2" w:rsidRPr="00FE24C7">
        <w:rPr>
          <w:rFonts w:eastAsiaTheme="minorEastAsia"/>
          <w:i/>
          <w:color w:val="000000" w:themeColor="text1"/>
          <w:sz w:val="15"/>
          <w:szCs w:val="15"/>
        </w:rPr>
        <w:t xml:space="preserve"> and sample learning plan</w:t>
      </w:r>
      <w:r w:rsidR="00566E77" w:rsidRPr="00FE24C7">
        <w:rPr>
          <w:rFonts w:eastAsiaTheme="minorEastAsia"/>
          <w:i/>
          <w:color w:val="000000" w:themeColor="text1"/>
          <w:sz w:val="15"/>
          <w:szCs w:val="15"/>
        </w:rPr>
        <w:t>s</w:t>
      </w:r>
      <w:r w:rsidRPr="00FE24C7">
        <w:rPr>
          <w:rFonts w:eastAsiaTheme="minorEastAsia"/>
          <w:i/>
          <w:color w:val="000000" w:themeColor="text1"/>
          <w:sz w:val="15"/>
          <w:szCs w:val="15"/>
        </w:rPr>
        <w:t>.</w:t>
      </w:r>
    </w:p>
    <w:tbl>
      <w:tblPr>
        <w:tblStyle w:val="TableGrid1"/>
        <w:tblW w:w="4994" w:type="pct"/>
        <w:jc w:val="center"/>
        <w:tblLook w:val="04A0" w:firstRow="1" w:lastRow="0" w:firstColumn="1" w:lastColumn="0" w:noHBand="0" w:noVBand="1"/>
      </w:tblPr>
      <w:tblGrid>
        <w:gridCol w:w="767"/>
        <w:gridCol w:w="1734"/>
        <w:gridCol w:w="2416"/>
        <w:gridCol w:w="1239"/>
        <w:gridCol w:w="2812"/>
        <w:gridCol w:w="1234"/>
      </w:tblGrid>
      <w:tr w:rsidR="000772B5" w:rsidRPr="00E63B4B" w14:paraId="55C8B1A1" w14:textId="77777777" w:rsidTr="000772B5">
        <w:trPr>
          <w:trHeight w:val="494"/>
          <w:jc w:val="center"/>
        </w:trPr>
        <w:tc>
          <w:tcPr>
            <w:tcW w:w="376" w:type="pct"/>
            <w:tcBorders>
              <w:right w:val="nil"/>
            </w:tcBorders>
            <w:shd w:val="clear" w:color="auto" w:fill="E7E6E6" w:themeFill="background2"/>
            <w:vAlign w:val="center"/>
          </w:tcPr>
          <w:p w14:paraId="72045947" w14:textId="77777777" w:rsidR="000772B5" w:rsidRPr="009868B7" w:rsidRDefault="000772B5" w:rsidP="0002493E">
            <w:pPr>
              <w:rPr>
                <w:rFonts w:ascii="Century Gothic" w:hAnsi="Century Gothic"/>
                <w:b/>
                <w:sz w:val="18"/>
                <w:szCs w:val="20"/>
              </w:rPr>
            </w:pPr>
            <w:r w:rsidRPr="009868B7">
              <w:rPr>
                <w:rFonts w:ascii="Century Gothic" w:hAnsi="Century Gothic"/>
                <w:b/>
                <w:sz w:val="18"/>
                <w:szCs w:val="20"/>
              </w:rPr>
              <w:t>Date:</w:t>
            </w:r>
            <w:r>
              <w:rPr>
                <w:rFonts w:ascii="Century Gothic" w:hAnsi="Century Gothic"/>
                <w:b/>
                <w:sz w:val="18"/>
                <w:szCs w:val="20"/>
              </w:rPr>
              <w:t xml:space="preserve"> </w:t>
            </w:r>
          </w:p>
        </w:tc>
        <w:tc>
          <w:tcPr>
            <w:tcW w:w="850" w:type="pct"/>
            <w:tcBorders>
              <w:left w:val="nil"/>
              <w:right w:val="nil"/>
            </w:tcBorders>
            <w:shd w:val="clear" w:color="auto" w:fill="E7E6E6" w:themeFill="background2"/>
            <w:vAlign w:val="center"/>
          </w:tcPr>
          <w:p w14:paraId="2BE1F673" w14:textId="77777777" w:rsidR="000772B5" w:rsidRPr="009868B7" w:rsidRDefault="000772B5" w:rsidP="0002493E">
            <w:pPr>
              <w:rPr>
                <w:rFonts w:ascii="Century Gothic" w:hAnsi="Century Gothic"/>
                <w:b/>
                <w:sz w:val="18"/>
                <w:szCs w:val="20"/>
              </w:rPr>
            </w:pPr>
          </w:p>
        </w:tc>
        <w:tc>
          <w:tcPr>
            <w:tcW w:w="1184" w:type="pct"/>
            <w:tcBorders>
              <w:left w:val="nil"/>
              <w:right w:val="nil"/>
            </w:tcBorders>
            <w:shd w:val="clear" w:color="auto" w:fill="E7E6E6" w:themeFill="background2"/>
            <w:vAlign w:val="center"/>
          </w:tcPr>
          <w:p w14:paraId="16B864C9" w14:textId="77777777" w:rsidR="000772B5" w:rsidRPr="009868B7" w:rsidRDefault="000772B5" w:rsidP="0002493E">
            <w:pPr>
              <w:rPr>
                <w:rFonts w:ascii="Century Gothic" w:hAnsi="Century Gothic"/>
                <w:b/>
                <w:sz w:val="18"/>
                <w:szCs w:val="20"/>
              </w:rPr>
            </w:pPr>
            <w:r w:rsidRPr="009868B7">
              <w:rPr>
                <w:rFonts w:ascii="Century Gothic" w:hAnsi="Century Gothic"/>
                <w:b/>
                <w:sz w:val="18"/>
                <w:szCs w:val="20"/>
              </w:rPr>
              <w:t>Grade Range of Learners:</w:t>
            </w:r>
          </w:p>
        </w:tc>
        <w:tc>
          <w:tcPr>
            <w:tcW w:w="607" w:type="pct"/>
            <w:tcBorders>
              <w:left w:val="nil"/>
              <w:right w:val="nil"/>
            </w:tcBorders>
            <w:shd w:val="clear" w:color="auto" w:fill="E7E6E6" w:themeFill="background2"/>
            <w:vAlign w:val="center"/>
          </w:tcPr>
          <w:p w14:paraId="3AFF1FAD" w14:textId="69268465" w:rsidR="000772B5" w:rsidRPr="003A571B" w:rsidRDefault="000772B5" w:rsidP="0002493E">
            <w:pPr>
              <w:rPr>
                <w:rFonts w:ascii="Century Gothic" w:hAnsi="Century Gothic"/>
                <w:b/>
                <w:color w:val="833C0B" w:themeColor="accent2" w:themeShade="80"/>
                <w:sz w:val="18"/>
                <w:szCs w:val="20"/>
              </w:rPr>
            </w:pPr>
            <w:r>
              <w:rPr>
                <w:rFonts w:ascii="Century Gothic" w:hAnsi="Century Gothic"/>
                <w:b/>
                <w:color w:val="000000" w:themeColor="text1"/>
                <w:sz w:val="18"/>
                <w:szCs w:val="20"/>
              </w:rPr>
              <w:t>K-2</w:t>
            </w:r>
          </w:p>
        </w:tc>
        <w:tc>
          <w:tcPr>
            <w:tcW w:w="1378" w:type="pct"/>
            <w:tcBorders>
              <w:left w:val="nil"/>
              <w:right w:val="nil"/>
            </w:tcBorders>
            <w:shd w:val="clear" w:color="auto" w:fill="E7E6E6" w:themeFill="background2"/>
            <w:vAlign w:val="center"/>
          </w:tcPr>
          <w:p w14:paraId="686F1393" w14:textId="77777777" w:rsidR="000772B5" w:rsidRPr="009868B7" w:rsidRDefault="000772B5" w:rsidP="0002493E">
            <w:pPr>
              <w:rPr>
                <w:sz w:val="22"/>
              </w:rPr>
            </w:pPr>
            <w:r w:rsidRPr="009868B7">
              <w:rPr>
                <w:rFonts w:ascii="Century Gothic" w:hAnsi="Century Gothic"/>
                <w:b/>
                <w:sz w:val="18"/>
                <w:szCs w:val="20"/>
              </w:rPr>
              <w:t>Targeted Performance Level:</w:t>
            </w:r>
            <w:r>
              <w:rPr>
                <w:rFonts w:ascii="Century Gothic" w:hAnsi="Century Gothic"/>
                <w:b/>
                <w:sz w:val="18"/>
                <w:szCs w:val="20"/>
              </w:rPr>
              <w:t xml:space="preserve"> </w:t>
            </w:r>
          </w:p>
        </w:tc>
        <w:tc>
          <w:tcPr>
            <w:tcW w:w="605" w:type="pct"/>
            <w:tcBorders>
              <w:left w:val="nil"/>
            </w:tcBorders>
            <w:shd w:val="clear" w:color="auto" w:fill="E7E6E6" w:themeFill="background2"/>
            <w:vAlign w:val="center"/>
          </w:tcPr>
          <w:p w14:paraId="084EE58B" w14:textId="77777777" w:rsidR="000772B5" w:rsidRPr="00E63B4B" w:rsidRDefault="000772B5" w:rsidP="0002493E">
            <w:pPr>
              <w:rPr>
                <w:rFonts w:ascii="Century Gothic" w:hAnsi="Century Gothic"/>
                <w:b/>
                <w:sz w:val="18"/>
                <w:szCs w:val="18"/>
              </w:rPr>
            </w:pPr>
            <w:r w:rsidRPr="00E63B4B">
              <w:rPr>
                <w:rFonts w:ascii="Century Gothic" w:hAnsi="Century Gothic"/>
                <w:b/>
                <w:sz w:val="18"/>
                <w:szCs w:val="18"/>
              </w:rPr>
              <w:t>NM</w:t>
            </w:r>
          </w:p>
        </w:tc>
      </w:tr>
      <w:tr w:rsidR="000772B5" w:rsidRPr="009868B7" w14:paraId="08D01419" w14:textId="77777777" w:rsidTr="000772B5">
        <w:trPr>
          <w:trHeight w:val="386"/>
          <w:jc w:val="center"/>
        </w:trPr>
        <w:tc>
          <w:tcPr>
            <w:tcW w:w="5000" w:type="pct"/>
            <w:gridSpan w:val="6"/>
            <w:shd w:val="clear" w:color="auto" w:fill="E7E6E6" w:themeFill="background2"/>
            <w:vAlign w:val="center"/>
          </w:tcPr>
          <w:p w14:paraId="0F5346CE" w14:textId="75FBFE70" w:rsidR="000772B5" w:rsidRPr="009868B7" w:rsidRDefault="000772B5" w:rsidP="000772B5">
            <w:pPr>
              <w:ind w:right="-6985"/>
              <w:rPr>
                <w:sz w:val="22"/>
              </w:rPr>
            </w:pPr>
            <w:r w:rsidRPr="003B142B">
              <w:rPr>
                <w:rFonts w:ascii="Century Gothic" w:hAnsi="Century Gothic"/>
                <w:b/>
                <w:sz w:val="18"/>
                <w:szCs w:val="20"/>
              </w:rPr>
              <w:t xml:space="preserve">Time </w:t>
            </w:r>
            <w:r>
              <w:rPr>
                <w:rFonts w:ascii="Century Gothic" w:hAnsi="Century Gothic"/>
                <w:b/>
                <w:sz w:val="18"/>
                <w:szCs w:val="20"/>
              </w:rPr>
              <w:t>A</w:t>
            </w:r>
            <w:r w:rsidRPr="003B142B">
              <w:rPr>
                <w:rFonts w:ascii="Century Gothic" w:hAnsi="Century Gothic"/>
                <w:b/>
                <w:sz w:val="18"/>
                <w:szCs w:val="20"/>
              </w:rPr>
              <w:t xml:space="preserve">llotted for </w:t>
            </w:r>
            <w:r>
              <w:rPr>
                <w:rFonts w:ascii="Century Gothic" w:hAnsi="Century Gothic"/>
                <w:b/>
                <w:sz w:val="18"/>
                <w:szCs w:val="20"/>
              </w:rPr>
              <w:t>T</w:t>
            </w:r>
            <w:r w:rsidRPr="003B142B">
              <w:rPr>
                <w:rFonts w:ascii="Century Gothic" w:hAnsi="Century Gothic"/>
                <w:b/>
                <w:sz w:val="18"/>
                <w:szCs w:val="20"/>
              </w:rPr>
              <w:t>his Learning Plan:</w:t>
            </w:r>
            <w:r>
              <w:rPr>
                <w:rFonts w:ascii="Century Gothic" w:hAnsi="Century Gothic"/>
                <w:b/>
                <w:sz w:val="18"/>
                <w:szCs w:val="20"/>
              </w:rPr>
              <w:t xml:space="preserve"> </w:t>
            </w:r>
            <w:r w:rsidRPr="000772B5">
              <w:rPr>
                <w:rFonts w:ascii="Century Gothic" w:hAnsi="Century Gothic"/>
                <w:b/>
                <w:color w:val="000000" w:themeColor="text1"/>
                <w:sz w:val="18"/>
                <w:szCs w:val="20"/>
              </w:rPr>
              <w:t>90</w:t>
            </w:r>
            <w:r>
              <w:rPr>
                <w:rFonts w:ascii="Century Gothic" w:hAnsi="Century Gothic"/>
                <w:b/>
                <w:color w:val="FF0000"/>
                <w:sz w:val="18"/>
                <w:szCs w:val="20"/>
              </w:rPr>
              <w:t xml:space="preserve"> </w:t>
            </w:r>
            <w:r>
              <w:rPr>
                <w:rFonts w:ascii="Century Gothic" w:hAnsi="Century Gothic"/>
                <w:b/>
                <w:sz w:val="18"/>
                <w:szCs w:val="20"/>
              </w:rPr>
              <w:t>Minutes</w:t>
            </w:r>
          </w:p>
        </w:tc>
      </w:tr>
    </w:tbl>
    <w:p w14:paraId="567C1A28" w14:textId="77777777" w:rsidR="000772B5" w:rsidRPr="0037192F" w:rsidRDefault="000772B5"/>
    <w:tbl>
      <w:tblPr>
        <w:tblStyle w:val="TableGrid"/>
        <w:tblW w:w="5000" w:type="pct"/>
        <w:tblLook w:val="04A0" w:firstRow="1" w:lastRow="0" w:firstColumn="1" w:lastColumn="0" w:noHBand="0" w:noVBand="1"/>
      </w:tblPr>
      <w:tblGrid>
        <w:gridCol w:w="10214"/>
      </w:tblGrid>
      <w:tr w:rsidR="00DE441C" w:rsidRPr="0037192F" w14:paraId="42B7ADF5" w14:textId="77777777" w:rsidTr="001C68F0">
        <w:trPr>
          <w:trHeight w:val="952"/>
        </w:trPr>
        <w:tc>
          <w:tcPr>
            <w:tcW w:w="5000" w:type="pct"/>
            <w:shd w:val="clear" w:color="auto" w:fill="F2F2F2" w:themeFill="background1" w:themeFillShade="F2"/>
          </w:tcPr>
          <w:p w14:paraId="5EE86ED1" w14:textId="5D8FF096" w:rsidR="00DE441C" w:rsidRPr="00C95EC5" w:rsidRDefault="00DE441C" w:rsidP="00DE441C">
            <w:pPr>
              <w:spacing w:before="120"/>
              <w:ind w:left="144"/>
              <w:rPr>
                <w:rFonts w:ascii="Century Gothic" w:hAnsi="Century Gothic"/>
                <w:b/>
                <w:sz w:val="22"/>
              </w:rPr>
            </w:pPr>
            <w:r w:rsidRPr="00C95EC5">
              <w:rPr>
                <w:rFonts w:ascii="Century Gothic" w:hAnsi="Century Gothic"/>
                <w:b/>
                <w:sz w:val="22"/>
              </w:rPr>
              <w:t>Lesson Can-Do Statements</w:t>
            </w:r>
          </w:p>
          <w:p w14:paraId="7D65BAAE" w14:textId="23C48F5B" w:rsidR="00DE441C" w:rsidRPr="000B32F1" w:rsidRDefault="00DE441C" w:rsidP="001C68F0">
            <w:pPr>
              <w:spacing w:before="30" w:after="120"/>
              <w:ind w:left="144"/>
              <w:rPr>
                <w:i/>
                <w:sz w:val="15"/>
                <w:szCs w:val="15"/>
              </w:rPr>
            </w:pPr>
            <w:r w:rsidRPr="00C95EC5">
              <w:rPr>
                <w:rFonts w:ascii="Century Gothic" w:hAnsi="Century Gothic"/>
                <w:i/>
                <w:sz w:val="15"/>
                <w:szCs w:val="15"/>
              </w:rPr>
              <w:t xml:space="preserve">Identify specific Lesson Can-Do statement(s) from the Program Can-Do statements in the Curriculum Template (column 2) that are appropriate for </w:t>
            </w:r>
            <w:r w:rsidR="0041504B" w:rsidRPr="00C95EC5">
              <w:rPr>
                <w:rFonts w:ascii="Century Gothic" w:hAnsi="Century Gothic"/>
                <w:i/>
                <w:sz w:val="15"/>
                <w:szCs w:val="15"/>
              </w:rPr>
              <w:t>and specific</w:t>
            </w:r>
            <w:r w:rsidRPr="00C95EC5">
              <w:rPr>
                <w:rFonts w:ascii="Century Gothic" w:hAnsi="Century Gothic"/>
                <w:i/>
                <w:sz w:val="15"/>
                <w:szCs w:val="15"/>
              </w:rPr>
              <w:t xml:space="preserve"> to </w:t>
            </w:r>
            <w:r w:rsidRPr="00C95EC5">
              <w:rPr>
                <w:rFonts w:ascii="Century Gothic" w:hAnsi="Century Gothic"/>
                <w:i/>
                <w:sz w:val="15"/>
                <w:szCs w:val="15"/>
                <w:u w:val="single"/>
              </w:rPr>
              <w:t>this</w:t>
            </w:r>
            <w:r w:rsidR="001C68F0" w:rsidRPr="00C95EC5">
              <w:rPr>
                <w:rFonts w:ascii="Century Gothic" w:hAnsi="Century Gothic"/>
                <w:i/>
                <w:sz w:val="15"/>
                <w:szCs w:val="15"/>
              </w:rPr>
              <w:t xml:space="preserve"> </w:t>
            </w:r>
            <w:r w:rsidRPr="00C95EC5">
              <w:rPr>
                <w:rFonts w:ascii="Century Gothic" w:hAnsi="Century Gothic"/>
                <w:i/>
                <w:sz w:val="15"/>
                <w:szCs w:val="15"/>
              </w:rPr>
              <w:t>learning plan</w:t>
            </w:r>
            <w:r w:rsidR="001C68F0" w:rsidRPr="00C95EC5">
              <w:rPr>
                <w:rFonts w:ascii="Century Gothic" w:hAnsi="Century Gothic"/>
                <w:i/>
                <w:sz w:val="15"/>
                <w:szCs w:val="15"/>
              </w:rPr>
              <w:t>.</w:t>
            </w:r>
          </w:p>
        </w:tc>
      </w:tr>
      <w:tr w:rsidR="001C68F0" w:rsidRPr="0037192F" w14:paraId="41D7A5FE" w14:textId="77777777" w:rsidTr="001C68F0">
        <w:trPr>
          <w:trHeight w:val="951"/>
        </w:trPr>
        <w:tc>
          <w:tcPr>
            <w:tcW w:w="5000" w:type="pct"/>
            <w:shd w:val="clear" w:color="auto" w:fill="FFFFFF" w:themeFill="background1"/>
          </w:tcPr>
          <w:p w14:paraId="5C64F90E" w14:textId="424CB565" w:rsidR="00B330A8" w:rsidRPr="00C95EC5" w:rsidRDefault="00A07392" w:rsidP="00C95EC5">
            <w:pPr>
              <w:spacing w:before="60"/>
              <w:rPr>
                <w:sz w:val="22"/>
                <w:szCs w:val="22"/>
              </w:rPr>
            </w:pPr>
            <w:r w:rsidRPr="00C95EC5">
              <w:rPr>
                <w:sz w:val="22"/>
                <w:szCs w:val="22"/>
              </w:rPr>
              <w:t xml:space="preserve">Interpersonal Speaking </w:t>
            </w:r>
          </w:p>
          <w:p w14:paraId="15B86538" w14:textId="28B36EBF" w:rsidR="00A07392" w:rsidRPr="00104F0C" w:rsidRDefault="00A07392" w:rsidP="00104F0C">
            <w:pPr>
              <w:pStyle w:val="ListParagraph"/>
              <w:numPr>
                <w:ilvl w:val="0"/>
                <w:numId w:val="19"/>
              </w:numPr>
              <w:spacing w:before="60"/>
              <w:rPr>
                <w:sz w:val="22"/>
                <w:szCs w:val="22"/>
              </w:rPr>
            </w:pPr>
            <w:r w:rsidRPr="00104F0C">
              <w:rPr>
                <w:sz w:val="22"/>
                <w:szCs w:val="22"/>
              </w:rPr>
              <w:t>I can say my name.</w:t>
            </w:r>
          </w:p>
          <w:p w14:paraId="6C7F3BC5" w14:textId="6824F105" w:rsidR="00A07392" w:rsidRPr="00DE5A0A" w:rsidRDefault="00A07392" w:rsidP="00104F0C">
            <w:pPr>
              <w:pStyle w:val="ListParagraph"/>
              <w:numPr>
                <w:ilvl w:val="0"/>
                <w:numId w:val="19"/>
              </w:numPr>
              <w:spacing w:before="60"/>
              <w:rPr>
                <w:sz w:val="22"/>
                <w:szCs w:val="22"/>
              </w:rPr>
            </w:pPr>
            <w:r w:rsidRPr="00DE5A0A">
              <w:rPr>
                <w:sz w:val="22"/>
                <w:szCs w:val="22"/>
              </w:rPr>
              <w:t>I can say where I live.</w:t>
            </w:r>
          </w:p>
          <w:p w14:paraId="5B395A5E" w14:textId="0BF8CFB4" w:rsidR="000A758B" w:rsidRDefault="00A07392" w:rsidP="00104F0C">
            <w:pPr>
              <w:pStyle w:val="ListParagraph"/>
              <w:numPr>
                <w:ilvl w:val="0"/>
                <w:numId w:val="19"/>
              </w:numPr>
              <w:spacing w:before="60"/>
              <w:rPr>
                <w:sz w:val="22"/>
                <w:szCs w:val="22"/>
              </w:rPr>
            </w:pPr>
            <w:r w:rsidRPr="00DE5A0A">
              <w:rPr>
                <w:sz w:val="22"/>
                <w:szCs w:val="22"/>
              </w:rPr>
              <w:t>I can name 3 to 5 animals.</w:t>
            </w:r>
            <w:r w:rsidR="000A758B">
              <w:rPr>
                <w:sz w:val="22"/>
                <w:szCs w:val="22"/>
              </w:rPr>
              <w:t xml:space="preserve"> (Choose animals with different sizes, different ways of moving, different colors </w:t>
            </w:r>
            <w:r w:rsidR="000E1DA8">
              <w:rPr>
                <w:sz w:val="22"/>
                <w:szCs w:val="22"/>
              </w:rPr>
              <w:t>and different things they eat</w:t>
            </w:r>
            <w:r w:rsidR="000A758B">
              <w:rPr>
                <w:sz w:val="22"/>
                <w:szCs w:val="22"/>
              </w:rPr>
              <w:t>.)</w:t>
            </w:r>
          </w:p>
          <w:p w14:paraId="1EB825B2" w14:textId="5597A733" w:rsidR="00A07392" w:rsidRPr="00DE5A0A" w:rsidRDefault="00A07392" w:rsidP="00104F0C">
            <w:pPr>
              <w:pStyle w:val="ListParagraph"/>
              <w:numPr>
                <w:ilvl w:val="0"/>
                <w:numId w:val="19"/>
              </w:numPr>
              <w:spacing w:before="60"/>
              <w:rPr>
                <w:sz w:val="22"/>
                <w:szCs w:val="22"/>
              </w:rPr>
            </w:pPr>
            <w:r w:rsidRPr="00DE5A0A">
              <w:rPr>
                <w:sz w:val="22"/>
                <w:szCs w:val="22"/>
              </w:rPr>
              <w:t xml:space="preserve">I can </w:t>
            </w:r>
            <w:r w:rsidR="004C7087" w:rsidRPr="00DE5A0A">
              <w:rPr>
                <w:sz w:val="22"/>
                <w:szCs w:val="22"/>
              </w:rPr>
              <w:t xml:space="preserve">describe </w:t>
            </w:r>
            <w:r w:rsidRPr="00DE5A0A">
              <w:rPr>
                <w:sz w:val="22"/>
                <w:szCs w:val="22"/>
              </w:rPr>
              <w:t xml:space="preserve">the </w:t>
            </w:r>
            <w:r w:rsidR="004C7087" w:rsidRPr="00DE5A0A">
              <w:rPr>
                <w:sz w:val="22"/>
                <w:szCs w:val="22"/>
              </w:rPr>
              <w:t>animals’</w:t>
            </w:r>
            <w:r w:rsidR="00CD100F">
              <w:rPr>
                <w:sz w:val="22"/>
                <w:szCs w:val="22"/>
              </w:rPr>
              <w:t xml:space="preserve"> colors, </w:t>
            </w:r>
            <w:r w:rsidR="004C7087" w:rsidRPr="00DE5A0A">
              <w:rPr>
                <w:sz w:val="22"/>
                <w:szCs w:val="22"/>
              </w:rPr>
              <w:t xml:space="preserve"> size, </w:t>
            </w:r>
            <w:r w:rsidR="00CD100F">
              <w:rPr>
                <w:sz w:val="22"/>
                <w:szCs w:val="22"/>
              </w:rPr>
              <w:t xml:space="preserve"> where they live,  how they move, and what they eat. </w:t>
            </w:r>
            <w:r w:rsidR="000A758B">
              <w:rPr>
                <w:sz w:val="22"/>
                <w:szCs w:val="22"/>
              </w:rPr>
              <w:t>)</w:t>
            </w:r>
          </w:p>
          <w:p w14:paraId="51D0D570" w14:textId="0ED209C2" w:rsidR="00DD6406" w:rsidRPr="00CD100F" w:rsidRDefault="00DD6406" w:rsidP="00104F0C">
            <w:pPr>
              <w:pStyle w:val="ListParagraph"/>
              <w:numPr>
                <w:ilvl w:val="0"/>
                <w:numId w:val="19"/>
              </w:numPr>
              <w:spacing w:before="60"/>
              <w:rPr>
                <w:sz w:val="22"/>
                <w:szCs w:val="22"/>
              </w:rPr>
            </w:pPr>
            <w:r w:rsidRPr="00CD100F">
              <w:rPr>
                <w:sz w:val="22"/>
                <w:szCs w:val="22"/>
              </w:rPr>
              <w:t>I can</w:t>
            </w:r>
            <w:r w:rsidR="0066259C" w:rsidRPr="00CD100F">
              <w:rPr>
                <w:sz w:val="22"/>
                <w:szCs w:val="22"/>
              </w:rPr>
              <w:t xml:space="preserve"> ask and</w:t>
            </w:r>
            <w:r w:rsidR="0066259C" w:rsidRPr="00CD100F">
              <w:rPr>
                <w:color w:val="FF0000"/>
                <w:sz w:val="22"/>
                <w:szCs w:val="22"/>
              </w:rPr>
              <w:t xml:space="preserve"> </w:t>
            </w:r>
            <w:r w:rsidRPr="00CD100F">
              <w:rPr>
                <w:color w:val="FF0000"/>
                <w:sz w:val="22"/>
                <w:szCs w:val="22"/>
              </w:rPr>
              <w:t xml:space="preserve"> </w:t>
            </w:r>
            <w:r w:rsidRPr="00CD100F">
              <w:rPr>
                <w:sz w:val="22"/>
                <w:szCs w:val="22"/>
              </w:rPr>
              <w:t xml:space="preserve">answer </w:t>
            </w:r>
            <w:r w:rsidR="00CD100F">
              <w:rPr>
                <w:sz w:val="22"/>
                <w:szCs w:val="22"/>
              </w:rPr>
              <w:t>simple questions about animals.</w:t>
            </w:r>
          </w:p>
          <w:p w14:paraId="1C45C302" w14:textId="27CC4EDA" w:rsidR="00B330A8" w:rsidRPr="00C95EC5" w:rsidRDefault="0037192F" w:rsidP="00B330A8">
            <w:pPr>
              <w:spacing w:before="60"/>
              <w:rPr>
                <w:sz w:val="22"/>
                <w:szCs w:val="22"/>
              </w:rPr>
            </w:pPr>
            <w:r w:rsidRPr="00C95EC5">
              <w:rPr>
                <w:sz w:val="22"/>
                <w:szCs w:val="22"/>
              </w:rPr>
              <w:t xml:space="preserve">Interpretive Listening </w:t>
            </w:r>
          </w:p>
          <w:p w14:paraId="5D86AA83" w14:textId="6EE71F09" w:rsidR="00BA10E8" w:rsidRPr="00DE5A0A" w:rsidRDefault="00791B7A" w:rsidP="00B330A8">
            <w:pPr>
              <w:pStyle w:val="ListParagraph"/>
              <w:numPr>
                <w:ilvl w:val="0"/>
                <w:numId w:val="30"/>
              </w:numPr>
              <w:spacing w:before="60"/>
              <w:rPr>
                <w:i/>
                <w:sz w:val="22"/>
                <w:szCs w:val="22"/>
              </w:rPr>
            </w:pPr>
            <w:r w:rsidRPr="00DE5A0A">
              <w:rPr>
                <w:sz w:val="22"/>
                <w:szCs w:val="22"/>
              </w:rPr>
              <w:t>I can recognize the names of a few animals.</w:t>
            </w:r>
          </w:p>
          <w:p w14:paraId="5A904444" w14:textId="7FF77CC7" w:rsidR="003A64A9" w:rsidRPr="00104F0C" w:rsidRDefault="00791B7A" w:rsidP="00791B7A">
            <w:pPr>
              <w:pStyle w:val="ListParagraph"/>
              <w:numPr>
                <w:ilvl w:val="0"/>
                <w:numId w:val="30"/>
              </w:numPr>
              <w:spacing w:before="60"/>
              <w:rPr>
                <w:i/>
                <w:sz w:val="22"/>
                <w:szCs w:val="22"/>
              </w:rPr>
            </w:pPr>
            <w:r w:rsidRPr="00DE5A0A">
              <w:rPr>
                <w:sz w:val="22"/>
                <w:szCs w:val="22"/>
              </w:rPr>
              <w:t>I can recognize some facts that</w:t>
            </w:r>
            <w:r w:rsidR="002D5F32">
              <w:rPr>
                <w:sz w:val="22"/>
                <w:szCs w:val="22"/>
              </w:rPr>
              <w:t xml:space="preserve"> I have learned about </w:t>
            </w:r>
            <w:r w:rsidRPr="00DE5A0A">
              <w:rPr>
                <w:sz w:val="22"/>
                <w:szCs w:val="22"/>
              </w:rPr>
              <w:t xml:space="preserve"> animals.</w:t>
            </w:r>
          </w:p>
          <w:p w14:paraId="38392360" w14:textId="77777777" w:rsidR="003A64A9" w:rsidRPr="00C95EC5" w:rsidRDefault="00791B7A" w:rsidP="003A64A9">
            <w:pPr>
              <w:spacing w:before="60"/>
              <w:rPr>
                <w:sz w:val="22"/>
                <w:szCs w:val="22"/>
              </w:rPr>
            </w:pPr>
            <w:r w:rsidRPr="00C95EC5">
              <w:rPr>
                <w:sz w:val="22"/>
                <w:szCs w:val="22"/>
              </w:rPr>
              <w:t xml:space="preserve">Presentational Speaking </w:t>
            </w:r>
          </w:p>
          <w:p w14:paraId="0EC454FC" w14:textId="339E9B93" w:rsidR="00791B7A" w:rsidRPr="00DE5A0A" w:rsidRDefault="00791B7A" w:rsidP="003A64A9">
            <w:pPr>
              <w:pStyle w:val="ListParagraph"/>
              <w:numPr>
                <w:ilvl w:val="0"/>
                <w:numId w:val="31"/>
              </w:numPr>
              <w:spacing w:before="60"/>
              <w:rPr>
                <w:i/>
                <w:sz w:val="22"/>
                <w:szCs w:val="22"/>
              </w:rPr>
            </w:pPr>
            <w:r w:rsidRPr="00DE5A0A">
              <w:rPr>
                <w:sz w:val="22"/>
                <w:szCs w:val="22"/>
              </w:rPr>
              <w:t>I can name a few animals.</w:t>
            </w:r>
          </w:p>
          <w:p w14:paraId="5F1849E4" w14:textId="3D9CD227" w:rsidR="00A07392" w:rsidRPr="00E52079" w:rsidRDefault="00791B7A" w:rsidP="000E1DA8">
            <w:pPr>
              <w:pStyle w:val="ListParagraph"/>
              <w:numPr>
                <w:ilvl w:val="0"/>
                <w:numId w:val="31"/>
              </w:numPr>
              <w:spacing w:before="60"/>
              <w:rPr>
                <w:i/>
              </w:rPr>
            </w:pPr>
            <w:r w:rsidRPr="00DE5A0A">
              <w:rPr>
                <w:sz w:val="22"/>
                <w:szCs w:val="22"/>
              </w:rPr>
              <w:t>I can tell some facts about the animals</w:t>
            </w:r>
          </w:p>
        </w:tc>
      </w:tr>
    </w:tbl>
    <w:p w14:paraId="014238DB" w14:textId="648BDE45" w:rsidR="00272252" w:rsidRPr="0037192F" w:rsidRDefault="00272252"/>
    <w:p w14:paraId="2426FC46" w14:textId="78D9CFFE" w:rsidR="00272252" w:rsidRPr="0037192F" w:rsidRDefault="00272252">
      <w:r w:rsidRPr="00C95EC5">
        <w:rPr>
          <w:rFonts w:ascii="Century Gothic" w:hAnsi="Century Gothic"/>
          <w:i/>
          <w:color w:val="000000" w:themeColor="text1"/>
          <w:sz w:val="18"/>
        </w:rPr>
        <w:t xml:space="preserve">Indicate what learners need to know and understand to meet the </w:t>
      </w:r>
      <w:r w:rsidR="007D14A8" w:rsidRPr="00C95EC5">
        <w:rPr>
          <w:rFonts w:ascii="Century Gothic" w:hAnsi="Century Gothic"/>
          <w:i/>
          <w:color w:val="000000" w:themeColor="text1"/>
          <w:sz w:val="18"/>
        </w:rPr>
        <w:t xml:space="preserve">Lesson </w:t>
      </w:r>
      <w:r w:rsidRPr="00C95EC5">
        <w:rPr>
          <w:rFonts w:ascii="Century Gothic" w:hAnsi="Century Gothic"/>
          <w:i/>
          <w:color w:val="000000" w:themeColor="text1"/>
          <w:sz w:val="18"/>
        </w:rPr>
        <w:t xml:space="preserve">Can-Do </w:t>
      </w:r>
      <w:r w:rsidR="004E3C7A" w:rsidRPr="00C95EC5">
        <w:rPr>
          <w:rFonts w:ascii="Century Gothic" w:hAnsi="Century Gothic"/>
          <w:i/>
          <w:color w:val="000000" w:themeColor="text1"/>
          <w:sz w:val="18"/>
        </w:rPr>
        <w:t>statements</w:t>
      </w:r>
      <w:r w:rsidRPr="00C95EC5">
        <w:rPr>
          <w:rFonts w:ascii="Century Gothic" w:hAnsi="Century Gothic"/>
          <w:i/>
          <w:color w:val="000000" w:themeColor="text1"/>
          <w:sz w:val="18"/>
        </w:rPr>
        <w:t xml:space="preserve"> above</w:t>
      </w:r>
      <w:r w:rsidRPr="0037192F">
        <w:rPr>
          <w:i/>
          <w:color w:val="000000" w:themeColor="text1"/>
        </w:rPr>
        <w:t xml:space="preserve">. </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508"/>
        <w:gridCol w:w="155"/>
        <w:gridCol w:w="1685"/>
        <w:gridCol w:w="1485"/>
        <w:gridCol w:w="1930"/>
        <w:gridCol w:w="2451"/>
      </w:tblGrid>
      <w:tr w:rsidR="002A6926" w:rsidRPr="0037192F" w14:paraId="17AE2DA6" w14:textId="77777777" w:rsidTr="002A6926">
        <w:trPr>
          <w:trHeight w:val="485"/>
        </w:trPr>
        <w:tc>
          <w:tcPr>
            <w:tcW w:w="1227" w:type="pct"/>
            <w:tcBorders>
              <w:top w:val="single" w:sz="4" w:space="0" w:color="auto"/>
              <w:bottom w:val="single" w:sz="4" w:space="0" w:color="auto"/>
              <w:right w:val="nil"/>
            </w:tcBorders>
            <w:shd w:val="clear" w:color="auto" w:fill="F2F2F2" w:themeFill="background1" w:themeFillShade="F2"/>
            <w:vAlign w:val="center"/>
          </w:tcPr>
          <w:p w14:paraId="6A8ED3E4" w14:textId="19D062CB" w:rsidR="002E196F" w:rsidRPr="00C95EC5" w:rsidRDefault="002E196F" w:rsidP="00560762">
            <w:pPr>
              <w:jc w:val="center"/>
              <w:rPr>
                <w:rFonts w:ascii="Century Gothic" w:hAnsi="Century Gothic"/>
                <w:sz w:val="20"/>
                <w:highlight w:val="lightGray"/>
              </w:rPr>
            </w:pPr>
            <w:r w:rsidRPr="00C95EC5">
              <w:rPr>
                <w:rFonts w:ascii="Century Gothic" w:hAnsi="Century Gothic"/>
                <w:b/>
                <w:sz w:val="20"/>
              </w:rPr>
              <w:t xml:space="preserve">             Culture</w:t>
            </w:r>
          </w:p>
        </w:tc>
        <w:tc>
          <w:tcPr>
            <w:tcW w:w="901" w:type="pct"/>
            <w:gridSpan w:val="2"/>
            <w:tcBorders>
              <w:top w:val="single" w:sz="4" w:space="0" w:color="auto"/>
              <w:left w:val="nil"/>
              <w:bottom w:val="single" w:sz="4" w:space="0" w:color="auto"/>
              <w:right w:val="nil"/>
            </w:tcBorders>
            <w:shd w:val="clear" w:color="auto" w:fill="F2F2F2" w:themeFill="background1" w:themeFillShade="F2"/>
            <w:vAlign w:val="center"/>
          </w:tcPr>
          <w:p w14:paraId="3DF5F036" w14:textId="276BB8CC" w:rsidR="002E196F" w:rsidRPr="00C95EC5" w:rsidRDefault="00697996" w:rsidP="00560762">
            <w:pPr>
              <w:jc w:val="center"/>
              <w:rPr>
                <w:rFonts w:ascii="Century Gothic" w:hAnsi="Century Gothic"/>
                <w:sz w:val="20"/>
                <w:highlight w:val="lightGray"/>
              </w:rPr>
            </w:pPr>
            <w:r w:rsidRPr="00C95EC5">
              <w:rPr>
                <w:rFonts w:ascii="Century Gothic" w:hAnsi="Century Gothic"/>
                <w:noProof/>
                <w:sz w:val="20"/>
                <w:lang w:eastAsia="zh-CN"/>
              </w:rPr>
              <mc:AlternateContent>
                <mc:Choice Requires="wps">
                  <w:drawing>
                    <wp:anchor distT="0" distB="0" distL="114300" distR="114300" simplePos="0" relativeHeight="251680768" behindDoc="0" locked="0" layoutInCell="1" allowOverlap="1" wp14:anchorId="2FDA97EC" wp14:editId="32D3983D">
                      <wp:simplePos x="0" y="0"/>
                      <wp:positionH relativeFrom="column">
                        <wp:posOffset>22225</wp:posOffset>
                      </wp:positionH>
                      <wp:positionV relativeFrom="margin">
                        <wp:align>center</wp:align>
                      </wp:positionV>
                      <wp:extent cx="913130" cy="173355"/>
                      <wp:effectExtent l="0" t="0" r="1270" b="4445"/>
                      <wp:wrapNone/>
                      <wp:docPr id="3" name="Arrow: Left-Right 5"/>
                      <wp:cNvGraphicFramePr/>
                      <a:graphic xmlns:a="http://schemas.openxmlformats.org/drawingml/2006/main">
                        <a:graphicData uri="http://schemas.microsoft.com/office/word/2010/wordprocessingShape">
                          <wps:wsp>
                            <wps:cNvSpPr/>
                            <wps:spPr>
                              <a:xfrm>
                                <a:off x="0" y="0"/>
                                <a:ext cx="913130" cy="173355"/>
                              </a:xfrm>
                              <a:prstGeom prst="leftRightArrow">
                                <a:avLst/>
                              </a:prstGeom>
                              <a:solidFill>
                                <a:srgbClr val="3DA1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3BB03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 o:spid="_x0000_s1026" type="#_x0000_t69" style="position:absolute;margin-left:1.75pt;margin-top:0;width:71.9pt;height:13.65pt;z-index:25168076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" adj="2050" fillcolor="#3da1b3" stroked="f" strokeweight="1pt">
                      <w10:wrap anchory="margin"/>
                    </v:shape>
                  </w:pict>
                </mc:Fallback>
              </mc:AlternateContent>
            </w:r>
          </w:p>
        </w:tc>
        <w:tc>
          <w:tcPr>
            <w:tcW w:w="727" w:type="pct"/>
            <w:tcBorders>
              <w:top w:val="single" w:sz="4" w:space="0" w:color="auto"/>
              <w:left w:val="nil"/>
              <w:bottom w:val="single" w:sz="4" w:space="0" w:color="auto"/>
              <w:right w:val="nil"/>
            </w:tcBorders>
            <w:shd w:val="clear" w:color="auto" w:fill="F2F2F2" w:themeFill="background1" w:themeFillShade="F2"/>
            <w:vAlign w:val="center"/>
          </w:tcPr>
          <w:p w14:paraId="44B1BA12" w14:textId="00833A3B" w:rsidR="002E196F" w:rsidRPr="00C95EC5" w:rsidRDefault="00C0342C" w:rsidP="00501FBB">
            <w:pPr>
              <w:rPr>
                <w:rFonts w:ascii="Century Gothic" w:hAnsi="Century Gothic"/>
                <w:b/>
                <w:sz w:val="20"/>
              </w:rPr>
            </w:pPr>
            <w:r w:rsidRPr="00C95EC5">
              <w:rPr>
                <w:rFonts w:ascii="Century Gothic" w:hAnsi="Century Gothic"/>
                <w:b/>
                <w:sz w:val="20"/>
              </w:rPr>
              <w:t xml:space="preserve">  </w:t>
            </w:r>
            <w:r w:rsidR="002E196F" w:rsidRPr="00C95EC5">
              <w:rPr>
                <w:rFonts w:ascii="Century Gothic" w:hAnsi="Century Gothic"/>
                <w:b/>
                <w:sz w:val="20"/>
              </w:rPr>
              <w:t>Content</w:t>
            </w:r>
          </w:p>
        </w:tc>
        <w:tc>
          <w:tcPr>
            <w:tcW w:w="945" w:type="pct"/>
            <w:tcBorders>
              <w:top w:val="single" w:sz="4" w:space="0" w:color="auto"/>
              <w:left w:val="nil"/>
              <w:bottom w:val="single" w:sz="4" w:space="0" w:color="auto"/>
              <w:right w:val="nil"/>
            </w:tcBorders>
            <w:shd w:val="clear" w:color="auto" w:fill="F2F2F2" w:themeFill="background1" w:themeFillShade="F2"/>
            <w:vAlign w:val="center"/>
          </w:tcPr>
          <w:p w14:paraId="6631A694" w14:textId="3599B865" w:rsidR="002E196F" w:rsidRPr="00C95EC5" w:rsidRDefault="00325820" w:rsidP="00560762">
            <w:pPr>
              <w:jc w:val="center"/>
              <w:rPr>
                <w:rFonts w:ascii="Century Gothic" w:hAnsi="Century Gothic"/>
                <w:b/>
                <w:sz w:val="20"/>
              </w:rPr>
            </w:pPr>
            <w:r w:rsidRPr="00C95EC5">
              <w:rPr>
                <w:rFonts w:ascii="Century Gothic" w:hAnsi="Century Gothic"/>
                <w:b/>
                <w:noProof/>
                <w:sz w:val="20"/>
                <w:lang w:eastAsia="zh-CN"/>
              </w:rPr>
              <mc:AlternateContent>
                <mc:Choice Requires="wps">
                  <w:drawing>
                    <wp:inline distT="0" distB="0" distL="0" distR="0" wp14:anchorId="53B89B22" wp14:editId="0D37DADA">
                      <wp:extent cx="913240" cy="173521"/>
                      <wp:effectExtent l="0" t="0" r="1270" b="4445"/>
                      <wp:docPr id="11" name="Arrow: Left-Right 5"/>
                      <wp:cNvGraphicFramePr/>
                      <a:graphic xmlns:a="http://schemas.openxmlformats.org/drawingml/2006/main">
                        <a:graphicData uri="http://schemas.microsoft.com/office/word/2010/wordprocessingShape">
                          <wps:wsp>
                            <wps:cNvSpPr/>
                            <wps:spPr>
                              <a:xfrm>
                                <a:off x="0" y="0"/>
                                <a:ext cx="913240" cy="173521"/>
                              </a:xfrm>
                              <a:prstGeom prst="leftRightArrow">
                                <a:avLst/>
                              </a:prstGeom>
                              <a:solidFill>
                                <a:srgbClr val="3DA1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642111" id="Arrow: Left-Right 5" o:spid="_x0000_s1026" type="#_x0000_t69" style="width:71.9pt;height:1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" adj="2052" fillcolor="#3da1b3" stroked="f" strokeweight="1pt">
                      <w10:anchorlock/>
                    </v:shape>
                  </w:pict>
                </mc:Fallback>
              </mc:AlternateContent>
            </w:r>
          </w:p>
        </w:tc>
        <w:tc>
          <w:tcPr>
            <w:tcW w:w="1200" w:type="pct"/>
            <w:tcBorders>
              <w:top w:val="single" w:sz="4" w:space="0" w:color="auto"/>
              <w:left w:val="nil"/>
              <w:bottom w:val="single" w:sz="4" w:space="0" w:color="auto"/>
            </w:tcBorders>
            <w:shd w:val="clear" w:color="auto" w:fill="F2F2F2" w:themeFill="background1" w:themeFillShade="F2"/>
            <w:vAlign w:val="center"/>
          </w:tcPr>
          <w:p w14:paraId="306B1916" w14:textId="02EDEA50" w:rsidR="002E196F" w:rsidRPr="00C95EC5" w:rsidRDefault="00501FBB" w:rsidP="00501FBB">
            <w:pPr>
              <w:rPr>
                <w:rFonts w:ascii="Century Gothic" w:hAnsi="Century Gothic"/>
                <w:b/>
                <w:sz w:val="20"/>
              </w:rPr>
            </w:pPr>
            <w:r w:rsidRPr="00C95EC5">
              <w:rPr>
                <w:rFonts w:ascii="Century Gothic" w:hAnsi="Century Gothic"/>
                <w:b/>
                <w:sz w:val="20"/>
              </w:rPr>
              <w:t xml:space="preserve">     </w:t>
            </w:r>
            <w:r w:rsidR="002E196F" w:rsidRPr="00C95EC5">
              <w:rPr>
                <w:rFonts w:ascii="Century Gothic" w:hAnsi="Century Gothic"/>
                <w:b/>
                <w:sz w:val="20"/>
              </w:rPr>
              <w:t>Language</w:t>
            </w:r>
          </w:p>
        </w:tc>
      </w:tr>
      <w:tr w:rsidR="002A6926" w:rsidRPr="0037192F" w14:paraId="469B12F7" w14:textId="77777777" w:rsidTr="002A6926">
        <w:trPr>
          <w:trHeight w:val="611"/>
        </w:trPr>
        <w:tc>
          <w:tcPr>
            <w:tcW w:w="1303" w:type="pct"/>
            <w:gridSpan w:val="2"/>
            <w:tcBorders>
              <w:top w:val="single" w:sz="4" w:space="0" w:color="auto"/>
              <w:bottom w:val="single" w:sz="4" w:space="0" w:color="auto"/>
              <w:right w:val="dashSmallGap" w:sz="4" w:space="0" w:color="auto"/>
            </w:tcBorders>
            <w:shd w:val="clear" w:color="auto" w:fill="auto"/>
          </w:tcPr>
          <w:p w14:paraId="253A5DF9" w14:textId="5FD1EED6" w:rsidR="0082277A" w:rsidRPr="00B77CD9" w:rsidRDefault="006E0F96" w:rsidP="00B22E08">
            <w:pPr>
              <w:rPr>
                <w:sz w:val="22"/>
                <w:szCs w:val="22"/>
              </w:rPr>
            </w:pPr>
            <w:r>
              <w:rPr>
                <w:sz w:val="22"/>
                <w:szCs w:val="22"/>
              </w:rPr>
              <w:t>Animals connected to the culture</w:t>
            </w:r>
            <w:r w:rsidR="0082277A" w:rsidRPr="00B77CD9">
              <w:rPr>
                <w:sz w:val="22"/>
                <w:szCs w:val="22"/>
              </w:rPr>
              <w:t xml:space="preserve"> </w:t>
            </w:r>
          </w:p>
          <w:p w14:paraId="3B2FDF0A" w14:textId="77777777" w:rsidR="00BC0445" w:rsidRPr="00B77CD9" w:rsidRDefault="00BC0445" w:rsidP="00B22E08">
            <w:pPr>
              <w:rPr>
                <w:b/>
                <w:sz w:val="22"/>
                <w:szCs w:val="22"/>
              </w:rPr>
            </w:pPr>
          </w:p>
          <w:p w14:paraId="394D7EB4" w14:textId="77777777" w:rsidR="00BC0445" w:rsidRPr="00B77CD9" w:rsidRDefault="00BC0445" w:rsidP="00B22E08">
            <w:pPr>
              <w:rPr>
                <w:b/>
                <w:sz w:val="22"/>
                <w:szCs w:val="22"/>
              </w:rPr>
            </w:pPr>
          </w:p>
        </w:tc>
        <w:tc>
          <w:tcPr>
            <w:tcW w:w="1552" w:type="pct"/>
            <w:gridSpan w:val="2"/>
            <w:tcBorders>
              <w:top w:val="single" w:sz="4" w:space="0" w:color="auto"/>
              <w:left w:val="dashSmallGap" w:sz="4" w:space="0" w:color="auto"/>
              <w:bottom w:val="single" w:sz="4" w:space="0" w:color="auto"/>
              <w:right w:val="dashSmallGap" w:sz="4" w:space="0" w:color="auto"/>
            </w:tcBorders>
            <w:shd w:val="clear" w:color="auto" w:fill="auto"/>
          </w:tcPr>
          <w:p w14:paraId="64DCA68C" w14:textId="726445D4" w:rsidR="002372BB" w:rsidRPr="00DE5A0A" w:rsidRDefault="006E0F96" w:rsidP="00B22E08">
            <w:pPr>
              <w:rPr>
                <w:b/>
                <w:color w:val="000000" w:themeColor="text1"/>
                <w:sz w:val="22"/>
                <w:szCs w:val="22"/>
              </w:rPr>
            </w:pPr>
            <w:r>
              <w:rPr>
                <w:sz w:val="22"/>
                <w:szCs w:val="22"/>
              </w:rPr>
              <w:t>How animals are used in the culture</w:t>
            </w:r>
            <w:r w:rsidR="0066259C" w:rsidRPr="00DE5A0A">
              <w:rPr>
                <w:color w:val="000000" w:themeColor="text1"/>
                <w:sz w:val="22"/>
                <w:szCs w:val="22"/>
              </w:rPr>
              <w:t xml:space="preserve">  </w:t>
            </w:r>
          </w:p>
          <w:p w14:paraId="300265F6" w14:textId="77777777" w:rsidR="0082277A" w:rsidRPr="00B77CD9" w:rsidRDefault="0082277A" w:rsidP="00B22E08">
            <w:pPr>
              <w:rPr>
                <w:sz w:val="22"/>
                <w:szCs w:val="22"/>
              </w:rPr>
            </w:pPr>
          </w:p>
          <w:p w14:paraId="6D02890B" w14:textId="58BD3E41" w:rsidR="00397E38" w:rsidRPr="00B77CD9" w:rsidRDefault="00397E38" w:rsidP="00B22E08">
            <w:pPr>
              <w:rPr>
                <w:b/>
                <w:noProof/>
                <w:sz w:val="22"/>
                <w:szCs w:val="22"/>
                <w:lang w:eastAsia="zh-CN"/>
              </w:rPr>
            </w:pPr>
          </w:p>
        </w:tc>
        <w:tc>
          <w:tcPr>
            <w:tcW w:w="2145" w:type="pct"/>
            <w:gridSpan w:val="2"/>
            <w:tcBorders>
              <w:top w:val="single" w:sz="4" w:space="0" w:color="auto"/>
              <w:left w:val="dashSmallGap" w:sz="4" w:space="0" w:color="auto"/>
              <w:bottom w:val="single" w:sz="4" w:space="0" w:color="auto"/>
            </w:tcBorders>
            <w:shd w:val="clear" w:color="auto" w:fill="auto"/>
          </w:tcPr>
          <w:p w14:paraId="670E4BE2" w14:textId="17708352" w:rsidR="00397E38" w:rsidRDefault="0082277A" w:rsidP="00B22E08">
            <w:pPr>
              <w:rPr>
                <w:sz w:val="22"/>
                <w:szCs w:val="22"/>
              </w:rPr>
            </w:pPr>
            <w:r w:rsidRPr="00B77CD9">
              <w:rPr>
                <w:sz w:val="22"/>
                <w:szCs w:val="22"/>
              </w:rPr>
              <w:t>Names of a few animals</w:t>
            </w:r>
          </w:p>
          <w:p w14:paraId="700D6916" w14:textId="4D8575EA" w:rsidR="00EA1CA0" w:rsidRPr="00B77CD9" w:rsidRDefault="00EA1CA0" w:rsidP="00B22E08">
            <w:pPr>
              <w:rPr>
                <w:sz w:val="22"/>
                <w:szCs w:val="22"/>
              </w:rPr>
            </w:pPr>
            <w:r>
              <w:rPr>
                <w:sz w:val="22"/>
                <w:szCs w:val="22"/>
              </w:rPr>
              <w:t>My name is ___.</w:t>
            </w:r>
          </w:p>
          <w:p w14:paraId="13CB8B0A" w14:textId="1AE6048A" w:rsidR="0082277A" w:rsidRPr="00B77CD9" w:rsidRDefault="00BE396A" w:rsidP="00B22E08">
            <w:pPr>
              <w:rPr>
                <w:sz w:val="22"/>
                <w:szCs w:val="22"/>
              </w:rPr>
            </w:pPr>
            <w:r>
              <w:rPr>
                <w:sz w:val="22"/>
                <w:szCs w:val="22"/>
              </w:rPr>
              <w:t xml:space="preserve">The ( animal) lives in (Target country). </w:t>
            </w:r>
          </w:p>
          <w:p w14:paraId="2F1D0242" w14:textId="65381ED3" w:rsidR="0082277A" w:rsidRPr="00B77CD9" w:rsidRDefault="007C78AB" w:rsidP="00B22E08">
            <w:pPr>
              <w:rPr>
                <w:sz w:val="22"/>
                <w:szCs w:val="22"/>
              </w:rPr>
            </w:pPr>
            <w:r>
              <w:rPr>
                <w:sz w:val="22"/>
                <w:szCs w:val="22"/>
              </w:rPr>
              <w:t xml:space="preserve">The </w:t>
            </w:r>
            <w:r w:rsidR="003E29A8">
              <w:rPr>
                <w:sz w:val="22"/>
                <w:szCs w:val="22"/>
              </w:rPr>
              <w:t>animal is red/white/brown/black…</w:t>
            </w:r>
            <w:r w:rsidR="00EC366C" w:rsidRPr="00B77CD9">
              <w:rPr>
                <w:sz w:val="22"/>
                <w:szCs w:val="22"/>
              </w:rPr>
              <w:t>.</w:t>
            </w:r>
          </w:p>
          <w:p w14:paraId="1739B77F" w14:textId="0FD2D6F7" w:rsidR="00EC366C" w:rsidRPr="00B77CD9" w:rsidRDefault="004C7087" w:rsidP="00B22E08">
            <w:pPr>
              <w:rPr>
                <w:sz w:val="22"/>
                <w:szCs w:val="22"/>
              </w:rPr>
            </w:pPr>
            <w:r w:rsidRPr="00B77CD9">
              <w:rPr>
                <w:sz w:val="22"/>
                <w:szCs w:val="22"/>
              </w:rPr>
              <w:t>The ____</w:t>
            </w:r>
            <w:r w:rsidR="00EC366C" w:rsidRPr="00B77CD9">
              <w:rPr>
                <w:sz w:val="22"/>
                <w:szCs w:val="22"/>
              </w:rPr>
              <w:t xml:space="preserve"> eats…</w:t>
            </w:r>
          </w:p>
          <w:p w14:paraId="5F325A64" w14:textId="268D69D2" w:rsidR="00EC366C" w:rsidRPr="00B77CD9" w:rsidRDefault="004C7087" w:rsidP="00B22E08">
            <w:pPr>
              <w:rPr>
                <w:sz w:val="22"/>
                <w:szCs w:val="22"/>
              </w:rPr>
            </w:pPr>
            <w:r w:rsidRPr="00B77CD9">
              <w:rPr>
                <w:sz w:val="22"/>
                <w:szCs w:val="22"/>
              </w:rPr>
              <w:t xml:space="preserve">The ____ </w:t>
            </w:r>
            <w:r w:rsidR="00EC366C" w:rsidRPr="00B77CD9">
              <w:rPr>
                <w:sz w:val="22"/>
                <w:szCs w:val="22"/>
              </w:rPr>
              <w:t>lives in…</w:t>
            </w:r>
          </w:p>
          <w:p w14:paraId="48F7CB79" w14:textId="3BE14ED1" w:rsidR="00EC366C" w:rsidRDefault="004C7087" w:rsidP="00B22E08">
            <w:pPr>
              <w:rPr>
                <w:sz w:val="22"/>
                <w:szCs w:val="22"/>
              </w:rPr>
            </w:pPr>
            <w:r w:rsidRPr="00B77CD9">
              <w:rPr>
                <w:sz w:val="22"/>
                <w:szCs w:val="22"/>
              </w:rPr>
              <w:t>The ____</w:t>
            </w:r>
            <w:r w:rsidR="00BE396A">
              <w:rPr>
                <w:sz w:val="22"/>
                <w:szCs w:val="22"/>
              </w:rPr>
              <w:t xml:space="preserve"> </w:t>
            </w:r>
            <w:r w:rsidR="00EC366C" w:rsidRPr="00B77CD9">
              <w:rPr>
                <w:sz w:val="22"/>
                <w:szCs w:val="22"/>
              </w:rPr>
              <w:t xml:space="preserve"> is big, small.</w:t>
            </w:r>
          </w:p>
          <w:p w14:paraId="5E619CAD" w14:textId="793DAB45" w:rsidR="00AB6016" w:rsidRPr="00B77CD9" w:rsidRDefault="00AB6016" w:rsidP="00B22E08">
            <w:pPr>
              <w:rPr>
                <w:sz w:val="22"/>
                <w:szCs w:val="22"/>
              </w:rPr>
            </w:pPr>
            <w:r w:rsidRPr="00B77CD9">
              <w:rPr>
                <w:sz w:val="22"/>
                <w:szCs w:val="22"/>
              </w:rPr>
              <w:t>The ____</w:t>
            </w:r>
            <w:r>
              <w:rPr>
                <w:sz w:val="22"/>
                <w:szCs w:val="22"/>
              </w:rPr>
              <w:t xml:space="preserve"> </w:t>
            </w:r>
            <w:r w:rsidRPr="00B77CD9">
              <w:rPr>
                <w:sz w:val="22"/>
                <w:szCs w:val="22"/>
              </w:rPr>
              <w:t xml:space="preserve"> </w:t>
            </w:r>
            <w:r>
              <w:rPr>
                <w:sz w:val="22"/>
                <w:szCs w:val="22"/>
              </w:rPr>
              <w:t xml:space="preserve">has </w:t>
            </w:r>
            <w:r w:rsidR="00990826">
              <w:rPr>
                <w:sz w:val="22"/>
                <w:szCs w:val="22"/>
              </w:rPr>
              <w:t>(</w:t>
            </w:r>
            <w:r>
              <w:rPr>
                <w:sz w:val="22"/>
                <w:szCs w:val="22"/>
              </w:rPr>
              <w:t>2</w:t>
            </w:r>
            <w:r w:rsidR="007C78AB">
              <w:rPr>
                <w:sz w:val="22"/>
                <w:szCs w:val="22"/>
              </w:rPr>
              <w:t>/4/no</w:t>
            </w:r>
            <w:r w:rsidR="00990826">
              <w:rPr>
                <w:sz w:val="22"/>
                <w:szCs w:val="22"/>
              </w:rPr>
              <w:t xml:space="preserve">) legs. </w:t>
            </w:r>
          </w:p>
          <w:p w14:paraId="1CD81FD5" w14:textId="48E73326" w:rsidR="00EC366C" w:rsidRDefault="00EC366C" w:rsidP="00B22E08">
            <w:pPr>
              <w:rPr>
                <w:sz w:val="22"/>
                <w:szCs w:val="22"/>
              </w:rPr>
            </w:pPr>
            <w:r w:rsidRPr="00B77CD9">
              <w:rPr>
                <w:sz w:val="22"/>
                <w:szCs w:val="22"/>
              </w:rPr>
              <w:t>The</w:t>
            </w:r>
            <w:r w:rsidR="004C7087" w:rsidRPr="00B77CD9">
              <w:rPr>
                <w:sz w:val="22"/>
                <w:szCs w:val="22"/>
              </w:rPr>
              <w:t xml:space="preserve"> ____</w:t>
            </w:r>
            <w:r w:rsidR="00BE396A">
              <w:rPr>
                <w:sz w:val="22"/>
                <w:szCs w:val="22"/>
              </w:rPr>
              <w:t xml:space="preserve"> </w:t>
            </w:r>
            <w:r w:rsidR="000B5C1F">
              <w:rPr>
                <w:sz w:val="22"/>
                <w:szCs w:val="22"/>
              </w:rPr>
              <w:t xml:space="preserve"> moves </w:t>
            </w:r>
            <w:r w:rsidRPr="00B77CD9">
              <w:rPr>
                <w:sz w:val="22"/>
                <w:szCs w:val="22"/>
              </w:rPr>
              <w:t>on the land, in the water</w:t>
            </w:r>
            <w:r w:rsidR="00BE396A">
              <w:rPr>
                <w:sz w:val="22"/>
                <w:szCs w:val="22"/>
              </w:rPr>
              <w:t>, in the air</w:t>
            </w:r>
            <w:r w:rsidRPr="00B77CD9">
              <w:rPr>
                <w:sz w:val="22"/>
                <w:szCs w:val="22"/>
              </w:rPr>
              <w:t>.</w:t>
            </w:r>
          </w:p>
          <w:p w14:paraId="33981ADD" w14:textId="7DCC267B" w:rsidR="00BE396A" w:rsidRDefault="00BE396A" w:rsidP="00B22E08">
            <w:pPr>
              <w:rPr>
                <w:sz w:val="22"/>
                <w:szCs w:val="22"/>
              </w:rPr>
            </w:pPr>
            <w:r w:rsidRPr="00B77CD9">
              <w:rPr>
                <w:sz w:val="22"/>
                <w:szCs w:val="22"/>
              </w:rPr>
              <w:t>The ____</w:t>
            </w:r>
            <w:r>
              <w:rPr>
                <w:sz w:val="22"/>
                <w:szCs w:val="22"/>
              </w:rPr>
              <w:t xml:space="preserve"> is (color).</w:t>
            </w:r>
          </w:p>
          <w:p w14:paraId="15505A0B" w14:textId="7738B5C1" w:rsidR="0082277A" w:rsidRPr="00B77CD9" w:rsidRDefault="00BE396A" w:rsidP="00B22E08">
            <w:pPr>
              <w:rPr>
                <w:sz w:val="22"/>
                <w:szCs w:val="22"/>
              </w:rPr>
            </w:pPr>
            <w:r>
              <w:rPr>
                <w:sz w:val="22"/>
                <w:szCs w:val="22"/>
              </w:rPr>
              <w:t xml:space="preserve">The ___ swims, flies, walks. </w:t>
            </w:r>
          </w:p>
        </w:tc>
      </w:tr>
      <w:tr w:rsidR="003E29A8" w:rsidRPr="0037192F" w14:paraId="2B84387F" w14:textId="77777777" w:rsidTr="003E29A8">
        <w:trPr>
          <w:trHeight w:val="584"/>
        </w:trPr>
        <w:tc>
          <w:tcPr>
            <w:tcW w:w="1303" w:type="pct"/>
            <w:gridSpan w:val="2"/>
            <w:tcBorders>
              <w:top w:val="single" w:sz="4" w:space="0" w:color="auto"/>
              <w:bottom w:val="single" w:sz="4" w:space="0" w:color="auto"/>
              <w:right w:val="dashSmallGap" w:sz="4" w:space="0" w:color="auto"/>
            </w:tcBorders>
            <w:shd w:val="clear" w:color="auto" w:fill="auto"/>
          </w:tcPr>
          <w:p w14:paraId="279AA4B4" w14:textId="77777777" w:rsidR="003E29A8" w:rsidRDefault="003E29A8" w:rsidP="00B22E08">
            <w:pPr>
              <w:rPr>
                <w:sz w:val="22"/>
                <w:szCs w:val="22"/>
              </w:rPr>
            </w:pPr>
          </w:p>
        </w:tc>
        <w:tc>
          <w:tcPr>
            <w:tcW w:w="1552" w:type="pct"/>
            <w:gridSpan w:val="2"/>
            <w:tcBorders>
              <w:top w:val="single" w:sz="4" w:space="0" w:color="auto"/>
              <w:left w:val="dashSmallGap" w:sz="4" w:space="0" w:color="auto"/>
              <w:bottom w:val="single" w:sz="4" w:space="0" w:color="auto"/>
              <w:right w:val="dashSmallGap" w:sz="4" w:space="0" w:color="auto"/>
            </w:tcBorders>
            <w:shd w:val="clear" w:color="auto" w:fill="auto"/>
          </w:tcPr>
          <w:p w14:paraId="72AD4AFB" w14:textId="77777777" w:rsidR="003E29A8" w:rsidRDefault="003E29A8" w:rsidP="00B22E08">
            <w:pPr>
              <w:rPr>
                <w:sz w:val="22"/>
                <w:szCs w:val="22"/>
              </w:rPr>
            </w:pPr>
          </w:p>
        </w:tc>
        <w:tc>
          <w:tcPr>
            <w:tcW w:w="2145" w:type="pct"/>
            <w:gridSpan w:val="2"/>
            <w:tcBorders>
              <w:top w:val="single" w:sz="4" w:space="0" w:color="auto"/>
              <w:left w:val="dashSmallGap" w:sz="4" w:space="0" w:color="auto"/>
              <w:bottom w:val="single" w:sz="4" w:space="0" w:color="auto"/>
            </w:tcBorders>
            <w:shd w:val="clear" w:color="auto" w:fill="auto"/>
          </w:tcPr>
          <w:p w14:paraId="7D2264DC" w14:textId="07C8EB88" w:rsidR="003E29A8" w:rsidRPr="003E29A8" w:rsidRDefault="00F93A29" w:rsidP="003E29A8">
            <w:pPr>
              <w:rPr>
                <w:sz w:val="20"/>
                <w:szCs w:val="20"/>
              </w:rPr>
            </w:pPr>
            <w:r>
              <w:rPr>
                <w:b/>
                <w:noProof/>
                <w:color w:val="18B0C0"/>
                <w:sz w:val="20"/>
                <w:szCs w:val="20"/>
              </w:rPr>
              <w:t xml:space="preserve">Note:  Additional practice </w:t>
            </w:r>
            <w:r w:rsidR="00651B35">
              <w:rPr>
                <w:b/>
                <w:noProof/>
                <w:color w:val="18B0C0"/>
                <w:sz w:val="20"/>
                <w:szCs w:val="20"/>
              </w:rPr>
              <w:t>with t</w:t>
            </w:r>
            <w:r w:rsidR="003E29A8" w:rsidRPr="003E29A8">
              <w:rPr>
                <w:b/>
                <w:noProof/>
                <w:color w:val="18B0C0"/>
                <w:sz w:val="20"/>
                <w:szCs w:val="20"/>
              </w:rPr>
              <w:t>his vocabulary will continue in later learning plans.</w:t>
            </w:r>
          </w:p>
        </w:tc>
      </w:tr>
    </w:tbl>
    <w:p w14:paraId="122902A2" w14:textId="3940751E" w:rsidR="001208C0" w:rsidRDefault="001208C0"/>
    <w:p w14:paraId="5CEA9B7F" w14:textId="77777777" w:rsidR="00337669" w:rsidRDefault="00337669"/>
    <w:tbl>
      <w:tblPr>
        <w:tblStyle w:val="TableGrid"/>
        <w:tblW w:w="4908" w:type="pct"/>
        <w:tblInd w:w="193" w:type="dxa"/>
        <w:tblLayout w:type="fixed"/>
        <w:tblLook w:val="04A0" w:firstRow="1" w:lastRow="0" w:firstColumn="1" w:lastColumn="0" w:noHBand="0" w:noVBand="1"/>
      </w:tblPr>
      <w:tblGrid>
        <w:gridCol w:w="5032"/>
        <w:gridCol w:w="5004"/>
      </w:tblGrid>
      <w:tr w:rsidR="00E52079" w14:paraId="23D2EEF4" w14:textId="77777777" w:rsidTr="00B77CD9">
        <w:trPr>
          <w:cantSplit/>
          <w:trHeight w:val="288"/>
        </w:trPr>
        <w:tc>
          <w:tcPr>
            <w:tcW w:w="5000" w:type="pct"/>
            <w:gridSpan w:val="2"/>
            <w:tcBorders>
              <w:top w:val="nil"/>
              <w:left w:val="nil"/>
              <w:right w:val="nil"/>
            </w:tcBorders>
            <w:shd w:val="clear" w:color="auto" w:fill="auto"/>
            <w:vAlign w:val="center"/>
          </w:tcPr>
          <w:p w14:paraId="2D474FF3" w14:textId="4ED5F473" w:rsidR="00E52079" w:rsidRPr="007F5900" w:rsidRDefault="00E52079" w:rsidP="00337669">
            <w:pPr>
              <w:rPr>
                <w:rFonts w:ascii="Century Gothic" w:hAnsi="Century Gothic" w:cs="Arial"/>
                <w:i/>
                <w:iCs/>
                <w:sz w:val="18"/>
                <w:szCs w:val="20"/>
                <w:highlight w:val="lightGray"/>
              </w:rPr>
            </w:pPr>
            <w:r w:rsidRPr="009868B7">
              <w:rPr>
                <w:rFonts w:ascii="Century Gothic"/>
                <w:b/>
                <w:color w:val="000000" w:themeColor="text1"/>
                <w:sz w:val="22"/>
              </w:rPr>
              <w:t xml:space="preserve">EPISODE </w:t>
            </w:r>
            <w:r w:rsidR="00C95EC5">
              <w:rPr>
                <w:rFonts w:ascii="Century Gothic"/>
                <w:b/>
                <w:color w:val="000000" w:themeColor="text1"/>
                <w:sz w:val="22"/>
              </w:rPr>
              <w:t># 1</w:t>
            </w:r>
            <w:r w:rsidR="00C95EC5">
              <w:rPr>
                <w:rFonts w:ascii="Century Gothic"/>
                <w:b/>
                <w:color w:val="000000" w:themeColor="text1"/>
                <w:sz w:val="22"/>
              </w:rPr>
              <w:tab/>
            </w:r>
            <w:r w:rsidR="00C95EC5">
              <w:rPr>
                <w:rFonts w:ascii="Century Gothic"/>
                <w:b/>
                <w:color w:val="000000" w:themeColor="text1"/>
                <w:sz w:val="22"/>
              </w:rPr>
              <w:tab/>
            </w:r>
            <w:r w:rsidR="00C95EC5">
              <w:rPr>
                <w:rFonts w:ascii="Century Gothic"/>
                <w:b/>
                <w:color w:val="000000" w:themeColor="text1"/>
                <w:sz w:val="22"/>
              </w:rPr>
              <w:tab/>
            </w:r>
            <w:r w:rsidR="00C95EC5">
              <w:rPr>
                <w:rFonts w:ascii="Century Gothic"/>
                <w:b/>
                <w:color w:val="000000" w:themeColor="text1"/>
                <w:sz w:val="22"/>
              </w:rPr>
              <w:tab/>
            </w:r>
            <w:r w:rsidR="00C95EC5">
              <w:rPr>
                <w:rFonts w:ascii="Century Gothic"/>
                <w:b/>
                <w:color w:val="000000" w:themeColor="text1"/>
                <w:sz w:val="22"/>
              </w:rPr>
              <w:tab/>
            </w:r>
            <w:r w:rsidR="00C95EC5">
              <w:rPr>
                <w:rFonts w:ascii="Century Gothic"/>
                <w:b/>
                <w:color w:val="000000" w:themeColor="text1"/>
                <w:sz w:val="22"/>
              </w:rPr>
              <w:tab/>
              <w:t xml:space="preserve">      </w:t>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tc>
      </w:tr>
      <w:tr w:rsidR="00B77CD9" w:rsidRPr="0037192F" w14:paraId="7DD6D76D" w14:textId="77777777" w:rsidTr="00B77CD9">
        <w:trPr>
          <w:cantSplit/>
          <w:trHeight w:val="1169"/>
        </w:trPr>
        <w:tc>
          <w:tcPr>
            <w:tcW w:w="2507" w:type="pct"/>
            <w:tcBorders>
              <w:bottom w:val="single" w:sz="4" w:space="0" w:color="auto"/>
            </w:tcBorders>
            <w:shd w:val="clear" w:color="auto" w:fill="F2F2F2" w:themeFill="background1" w:themeFillShade="F2"/>
          </w:tcPr>
          <w:p w14:paraId="67A1416E" w14:textId="157D089A" w:rsidR="001801A5" w:rsidRPr="0037192F" w:rsidRDefault="001801A5" w:rsidP="002739E8">
            <w:pPr>
              <w:spacing w:before="120"/>
              <w:rPr>
                <w:b/>
              </w:rPr>
            </w:pPr>
            <w:r w:rsidRPr="0037192F">
              <w:rPr>
                <w:b/>
              </w:rPr>
              <w:t>S</w:t>
            </w:r>
            <w:r w:rsidR="00624249" w:rsidRPr="0037192F">
              <w:rPr>
                <w:b/>
              </w:rPr>
              <w:t>TAGE</w:t>
            </w:r>
            <w:r w:rsidRPr="0037192F">
              <w:rPr>
                <w:b/>
              </w:rPr>
              <w:t xml:space="preserve"> 1</w:t>
            </w:r>
          </w:p>
          <w:p w14:paraId="6EBEA344" w14:textId="415877BB" w:rsidR="001801A5" w:rsidRPr="002739E8" w:rsidRDefault="007D14A8" w:rsidP="002739E8">
            <w:pPr>
              <w:spacing w:before="60"/>
              <w:ind w:left="144"/>
              <w:rPr>
                <w:i/>
              </w:rPr>
            </w:pPr>
            <w:r w:rsidRPr="0037192F">
              <w:rPr>
                <w:b/>
              </w:rPr>
              <w:t xml:space="preserve">Lesson </w:t>
            </w:r>
            <w:r w:rsidR="004E3C7A" w:rsidRPr="0037192F">
              <w:rPr>
                <w:b/>
              </w:rPr>
              <w:t>Can-</w:t>
            </w:r>
            <w:r w:rsidR="00A34AB7" w:rsidRPr="0037192F">
              <w:rPr>
                <w:b/>
              </w:rPr>
              <w:t xml:space="preserve">Do Statement(s) Addressed:  </w:t>
            </w:r>
            <w:r w:rsidR="001801A5" w:rsidRPr="00C0342C">
              <w:rPr>
                <w:i/>
                <w:sz w:val="15"/>
                <w:szCs w:val="15"/>
              </w:rPr>
              <w:t>See box above</w:t>
            </w:r>
          </w:p>
        </w:tc>
        <w:tc>
          <w:tcPr>
            <w:tcW w:w="2493" w:type="pct"/>
            <w:tcBorders>
              <w:bottom w:val="single" w:sz="4" w:space="0" w:color="auto"/>
            </w:tcBorders>
            <w:shd w:val="clear" w:color="auto" w:fill="F2F2F2" w:themeFill="background1" w:themeFillShade="F2"/>
          </w:tcPr>
          <w:p w14:paraId="5063A130" w14:textId="77777777" w:rsidR="007D14A8" w:rsidRPr="0037192F" w:rsidRDefault="00624249" w:rsidP="003115E4">
            <w:pPr>
              <w:spacing w:before="120"/>
              <w:ind w:left="144"/>
              <w:rPr>
                <w:b/>
              </w:rPr>
            </w:pPr>
            <w:r w:rsidRPr="0037192F">
              <w:rPr>
                <w:b/>
              </w:rPr>
              <w:t>STAGE 2</w:t>
            </w:r>
          </w:p>
          <w:p w14:paraId="79977FA9" w14:textId="70031D46" w:rsidR="00624249" w:rsidRPr="0037192F" w:rsidRDefault="00624249" w:rsidP="00A34AB7">
            <w:pPr>
              <w:spacing w:before="60"/>
              <w:ind w:left="144"/>
              <w:rPr>
                <w:b/>
              </w:rPr>
            </w:pPr>
            <w:r w:rsidRPr="0037192F">
              <w:rPr>
                <w:b/>
              </w:rPr>
              <w:t>Che</w:t>
            </w:r>
            <w:r w:rsidRPr="0037192F">
              <w:rPr>
                <w:b/>
                <w:bCs/>
              </w:rPr>
              <w:t>ck</w:t>
            </w:r>
            <w:r w:rsidRPr="0037192F">
              <w:rPr>
                <w:b/>
              </w:rPr>
              <w:t xml:space="preserve"> for Learning</w:t>
            </w:r>
          </w:p>
          <w:p w14:paraId="39A158C2" w14:textId="6BF09287" w:rsidR="001801A5" w:rsidRPr="002739E8" w:rsidRDefault="00624249" w:rsidP="00A34AB7">
            <w:pPr>
              <w:spacing w:before="60"/>
              <w:ind w:left="187"/>
              <w:rPr>
                <w:i/>
                <w:sz w:val="15"/>
                <w:szCs w:val="15"/>
                <w:highlight w:val="lightGray"/>
              </w:rPr>
            </w:pPr>
            <w:r w:rsidRPr="002739E8">
              <w:rPr>
                <w:i/>
                <w:sz w:val="15"/>
                <w:szCs w:val="15"/>
              </w:rPr>
              <w:t xml:space="preserve">Task or activity learners will do </w:t>
            </w:r>
            <w:r w:rsidR="00AD6370" w:rsidRPr="002739E8">
              <w:rPr>
                <w:i/>
                <w:sz w:val="15"/>
                <w:szCs w:val="15"/>
              </w:rPr>
              <w:t xml:space="preserve">to provide </w:t>
            </w:r>
            <w:r w:rsidRPr="002739E8">
              <w:rPr>
                <w:i/>
                <w:sz w:val="15"/>
                <w:szCs w:val="15"/>
              </w:rPr>
              <w:t xml:space="preserve">evidence that they are making progress toward the </w:t>
            </w:r>
            <w:r w:rsidR="007D14A8" w:rsidRPr="002739E8">
              <w:rPr>
                <w:i/>
                <w:sz w:val="15"/>
                <w:szCs w:val="15"/>
              </w:rPr>
              <w:t xml:space="preserve">Lesson </w:t>
            </w:r>
            <w:r w:rsidRPr="002739E8">
              <w:rPr>
                <w:i/>
                <w:sz w:val="15"/>
                <w:szCs w:val="15"/>
              </w:rPr>
              <w:t xml:space="preserve">Can-Do </w:t>
            </w:r>
            <w:r w:rsidR="00264137" w:rsidRPr="002739E8">
              <w:rPr>
                <w:i/>
                <w:sz w:val="15"/>
                <w:szCs w:val="15"/>
              </w:rPr>
              <w:t>statement(s)</w:t>
            </w:r>
            <w:r w:rsidRPr="002739E8">
              <w:rPr>
                <w:i/>
                <w:sz w:val="15"/>
                <w:szCs w:val="15"/>
              </w:rPr>
              <w:t>.</w:t>
            </w:r>
            <w:r w:rsidR="00E81B6E" w:rsidRPr="002739E8">
              <w:rPr>
                <w:i/>
                <w:sz w:val="15"/>
                <w:szCs w:val="15"/>
                <w:highlight w:val="lightGray"/>
              </w:rPr>
              <w:t xml:space="preserve"> </w:t>
            </w:r>
          </w:p>
        </w:tc>
      </w:tr>
      <w:tr w:rsidR="00B77CD9" w:rsidRPr="0037192F" w14:paraId="0FF8162C" w14:textId="77777777" w:rsidTr="00B77CD9">
        <w:trPr>
          <w:cantSplit/>
          <w:trHeight w:val="476"/>
        </w:trPr>
        <w:tc>
          <w:tcPr>
            <w:tcW w:w="2507" w:type="pct"/>
            <w:tcBorders>
              <w:bottom w:val="single" w:sz="4" w:space="0" w:color="auto"/>
            </w:tcBorders>
            <w:shd w:val="clear" w:color="auto" w:fill="auto"/>
          </w:tcPr>
          <w:p w14:paraId="3B1D3130" w14:textId="7CCA4974" w:rsidR="00EC366C" w:rsidRPr="00705349" w:rsidRDefault="00FA32FE" w:rsidP="00705349">
            <w:pPr>
              <w:spacing w:before="60"/>
              <w:rPr>
                <w:sz w:val="22"/>
                <w:szCs w:val="22"/>
              </w:rPr>
            </w:pPr>
            <w:r w:rsidRPr="00705349">
              <w:rPr>
                <w:sz w:val="22"/>
                <w:szCs w:val="22"/>
              </w:rPr>
              <w:t xml:space="preserve">I can name 3 to 5 </w:t>
            </w:r>
            <w:r w:rsidR="00EC366C" w:rsidRPr="00705349">
              <w:rPr>
                <w:sz w:val="22"/>
                <w:szCs w:val="22"/>
              </w:rPr>
              <w:t xml:space="preserve"> animals.</w:t>
            </w:r>
          </w:p>
          <w:p w14:paraId="7B18080F" w14:textId="77777777" w:rsidR="0041504B" w:rsidRPr="00705349" w:rsidRDefault="0041504B" w:rsidP="00EC366C">
            <w:pPr>
              <w:spacing w:before="120"/>
              <w:rPr>
                <w:b/>
                <w:sz w:val="22"/>
                <w:szCs w:val="22"/>
              </w:rPr>
            </w:pPr>
          </w:p>
        </w:tc>
        <w:tc>
          <w:tcPr>
            <w:tcW w:w="2493" w:type="pct"/>
            <w:tcBorders>
              <w:bottom w:val="single" w:sz="4" w:space="0" w:color="auto"/>
            </w:tcBorders>
            <w:shd w:val="clear" w:color="auto" w:fill="auto"/>
          </w:tcPr>
          <w:p w14:paraId="0E191569" w14:textId="77777777" w:rsidR="00E81B6E" w:rsidRDefault="002D5F32" w:rsidP="00F26C71">
            <w:pPr>
              <w:rPr>
                <w:i/>
                <w:color w:val="000000" w:themeColor="text1"/>
                <w:sz w:val="22"/>
                <w:szCs w:val="22"/>
              </w:rPr>
            </w:pPr>
            <w:r>
              <w:rPr>
                <w:color w:val="000000" w:themeColor="text1"/>
                <w:sz w:val="22"/>
                <w:szCs w:val="22"/>
              </w:rPr>
              <w:t xml:space="preserve">Using the </w:t>
            </w:r>
            <w:r w:rsidR="00F26C71" w:rsidRPr="00705349">
              <w:rPr>
                <w:color w:val="000000" w:themeColor="text1"/>
                <w:sz w:val="22"/>
                <w:szCs w:val="22"/>
              </w:rPr>
              <w:t xml:space="preserve"> animals’ name tags students walk </w:t>
            </w:r>
            <w:r w:rsidR="007C78AB" w:rsidRPr="00705349">
              <w:rPr>
                <w:color w:val="000000" w:themeColor="text1"/>
                <w:sz w:val="22"/>
                <w:szCs w:val="22"/>
              </w:rPr>
              <w:t>around</w:t>
            </w:r>
            <w:r w:rsidR="00F26C71" w:rsidRPr="00705349">
              <w:rPr>
                <w:color w:val="000000" w:themeColor="text1"/>
                <w:sz w:val="22"/>
                <w:szCs w:val="22"/>
              </w:rPr>
              <w:t xml:space="preserve"> the room, find at least 4 different partners  and ask  and answer the questions “</w:t>
            </w:r>
            <w:r w:rsidR="00F26C71" w:rsidRPr="00705349">
              <w:rPr>
                <w:i/>
                <w:color w:val="000000" w:themeColor="text1"/>
                <w:sz w:val="22"/>
                <w:szCs w:val="22"/>
              </w:rPr>
              <w:t xml:space="preserve">What is your name?” “ My name is ____.”    “Where do you live?” “ I live in _____.“  </w:t>
            </w:r>
          </w:p>
          <w:p w14:paraId="63FA2F5E" w14:textId="43F44C1F" w:rsidR="00C95EC5" w:rsidRPr="00705349" w:rsidRDefault="00C95EC5" w:rsidP="00F26C71">
            <w:pPr>
              <w:rPr>
                <w:color w:val="000000" w:themeColor="text1"/>
                <w:sz w:val="22"/>
                <w:szCs w:val="22"/>
              </w:rPr>
            </w:pPr>
          </w:p>
        </w:tc>
      </w:tr>
    </w:tbl>
    <w:p w14:paraId="783AC563" w14:textId="7A71BFB8" w:rsidR="00197F29" w:rsidRPr="00DF4909" w:rsidRDefault="00197F29">
      <w:pPr>
        <w:rPr>
          <w:sz w:val="12"/>
          <w:szCs w:val="12"/>
        </w:rPr>
      </w:pPr>
    </w:p>
    <w:p w14:paraId="2A637093" w14:textId="77777777" w:rsidR="00B77CD9" w:rsidRDefault="00B77CD9" w:rsidP="00B77CD9">
      <w:pPr>
        <w:pBdr>
          <w:top w:val="single" w:sz="4" w:space="1" w:color="auto"/>
          <w:left w:val="single" w:sz="4" w:space="3"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20"/>
          <w:szCs w:val="18"/>
        </w:rPr>
      </w:pPr>
      <w:r>
        <w:rPr>
          <w:rFonts w:ascii="Century Gothic" w:hAnsi="Century Gothic"/>
          <w:b/>
          <w:bCs/>
          <w:color w:val="000000" w:themeColor="text1"/>
          <w:sz w:val="20"/>
          <w:szCs w:val="18"/>
        </w:rPr>
        <w:t>STAGE 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43E293DD" w14:textId="77777777" w:rsidR="00B77CD9" w:rsidRPr="00534975" w:rsidRDefault="00B77CD9" w:rsidP="00B77CD9">
      <w:pPr>
        <w:pBdr>
          <w:top w:val="single" w:sz="4" w:space="1" w:color="auto"/>
          <w:left w:val="single" w:sz="4" w:space="3"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183E7679" w14:textId="77777777" w:rsidR="00B77CD9" w:rsidRPr="00DF4909" w:rsidRDefault="00B77CD9">
      <w:pPr>
        <w:rPr>
          <w:sz w:val="12"/>
          <w:szCs w:val="12"/>
        </w:rPr>
      </w:pPr>
    </w:p>
    <w:p w14:paraId="447CE5BF" w14:textId="33D53B39" w:rsidR="00B77CD9" w:rsidRPr="005C5EDA" w:rsidRDefault="00B77CD9" w:rsidP="00675704">
      <w:pPr>
        <w:pStyle w:val="ListParagraph"/>
        <w:numPr>
          <w:ilvl w:val="0"/>
          <w:numId w:val="32"/>
        </w:numPr>
        <w:ind w:left="504"/>
        <w:rPr>
          <w:sz w:val="22"/>
          <w:szCs w:val="22"/>
        </w:rPr>
      </w:pPr>
      <w:r w:rsidRPr="005077D4">
        <w:rPr>
          <w:sz w:val="22"/>
          <w:szCs w:val="22"/>
        </w:rPr>
        <w:t xml:space="preserve">The teacher enters the classroom with stuffed animals or large, colorful visuals representing 3 to 5 animals and introduces them to the class. He/She then uses the stuffed animals to ask students their names and where they live, in the target country or in the US.  </w:t>
      </w:r>
      <w:r w:rsidRPr="005C5EDA">
        <w:rPr>
          <w:i/>
          <w:sz w:val="22"/>
          <w:szCs w:val="22"/>
        </w:rPr>
        <w:t>I Do</w:t>
      </w:r>
    </w:p>
    <w:p w14:paraId="068698B2" w14:textId="77777777" w:rsidR="00B77CD9" w:rsidRPr="00337669" w:rsidRDefault="00B77CD9" w:rsidP="00675704">
      <w:pPr>
        <w:pStyle w:val="ListParagraph"/>
        <w:ind w:left="0"/>
        <w:rPr>
          <w:sz w:val="8"/>
          <w:szCs w:val="8"/>
        </w:rPr>
      </w:pPr>
    </w:p>
    <w:p w14:paraId="749CA300" w14:textId="77777777" w:rsidR="00B77CD9" w:rsidRPr="00B80BF9" w:rsidRDefault="00B77CD9" w:rsidP="00B80BF9">
      <w:pPr>
        <w:ind w:left="504"/>
        <w:rPr>
          <w:sz w:val="22"/>
          <w:szCs w:val="22"/>
        </w:rPr>
      </w:pPr>
      <w:r w:rsidRPr="00B80BF9">
        <w:rPr>
          <w:i/>
          <w:sz w:val="22"/>
          <w:szCs w:val="22"/>
        </w:rPr>
        <w:t xml:space="preserve">Hello, my name is Panda. What is your name? Is it Panda? Is it___? </w:t>
      </w:r>
    </w:p>
    <w:p w14:paraId="38263C00" w14:textId="77777777" w:rsidR="00B77CD9" w:rsidRPr="00337669" w:rsidRDefault="00B77CD9" w:rsidP="00B80BF9">
      <w:pPr>
        <w:ind w:left="360"/>
        <w:rPr>
          <w:sz w:val="8"/>
          <w:szCs w:val="8"/>
        </w:rPr>
      </w:pPr>
    </w:p>
    <w:p w14:paraId="2DD88F5D" w14:textId="7AC3D080" w:rsidR="00B77CD9" w:rsidRPr="00B80BF9" w:rsidRDefault="00B77CD9" w:rsidP="00B80BF9">
      <w:pPr>
        <w:ind w:left="504"/>
        <w:rPr>
          <w:sz w:val="22"/>
          <w:szCs w:val="22"/>
        </w:rPr>
      </w:pPr>
      <w:r w:rsidRPr="00B80BF9">
        <w:rPr>
          <w:i/>
          <w:sz w:val="22"/>
          <w:szCs w:val="22"/>
        </w:rPr>
        <w:t xml:space="preserve">I live in China. Do you live in China too? Do you live in the US? </w:t>
      </w:r>
      <w:r w:rsidR="008C3011" w:rsidRPr="00B80BF9">
        <w:rPr>
          <w:sz w:val="22"/>
          <w:szCs w:val="22"/>
        </w:rPr>
        <w:t xml:space="preserve"> </w:t>
      </w:r>
      <w:r w:rsidRPr="00B80BF9">
        <w:rPr>
          <w:sz w:val="22"/>
          <w:szCs w:val="22"/>
        </w:rPr>
        <w:t>As the teacher asks the question about where the students live, he/she shows or points to a world map that shows both countries.</w:t>
      </w:r>
    </w:p>
    <w:p w14:paraId="6800A193" w14:textId="77777777" w:rsidR="00B77CD9" w:rsidRPr="00337669" w:rsidRDefault="00B77CD9" w:rsidP="00675704">
      <w:pPr>
        <w:pStyle w:val="ListParagraph"/>
        <w:ind w:left="0"/>
        <w:rPr>
          <w:sz w:val="12"/>
          <w:szCs w:val="12"/>
        </w:rPr>
      </w:pPr>
    </w:p>
    <w:p w14:paraId="490CC1C1" w14:textId="77777777" w:rsidR="00264D00" w:rsidRPr="00264D00" w:rsidRDefault="00B77CD9" w:rsidP="00264D00">
      <w:pPr>
        <w:pStyle w:val="ListParagraph"/>
        <w:numPr>
          <w:ilvl w:val="0"/>
          <w:numId w:val="32"/>
        </w:numPr>
        <w:ind w:left="504"/>
        <w:rPr>
          <w:sz w:val="22"/>
          <w:szCs w:val="22"/>
        </w:rPr>
      </w:pPr>
      <w:r w:rsidRPr="005077D4">
        <w:rPr>
          <w:sz w:val="22"/>
          <w:szCs w:val="22"/>
        </w:rPr>
        <w:t xml:space="preserve">The teacher distributes name tags to students. As the teacher distributes the name tags, he/she engages students in responding to the questions, </w:t>
      </w:r>
      <w:r w:rsidR="00A17854" w:rsidRPr="005077D4">
        <w:rPr>
          <w:sz w:val="22"/>
          <w:szCs w:val="22"/>
        </w:rPr>
        <w:t>“</w:t>
      </w:r>
      <w:r w:rsidRPr="005077D4">
        <w:rPr>
          <w:i/>
          <w:sz w:val="22"/>
          <w:szCs w:val="22"/>
        </w:rPr>
        <w:t>What is your name?</w:t>
      </w:r>
      <w:r w:rsidR="00A17854" w:rsidRPr="005077D4">
        <w:rPr>
          <w:sz w:val="22"/>
          <w:szCs w:val="22"/>
        </w:rPr>
        <w:t xml:space="preserve">” </w:t>
      </w:r>
      <w:r w:rsidRPr="005077D4">
        <w:rPr>
          <w:sz w:val="22"/>
          <w:szCs w:val="22"/>
        </w:rPr>
        <w:t>and</w:t>
      </w:r>
      <w:r w:rsidRPr="005077D4">
        <w:rPr>
          <w:i/>
          <w:sz w:val="22"/>
          <w:szCs w:val="22"/>
        </w:rPr>
        <w:t xml:space="preserve"> </w:t>
      </w:r>
      <w:r w:rsidR="00A17854" w:rsidRPr="005077D4">
        <w:rPr>
          <w:i/>
          <w:sz w:val="22"/>
          <w:szCs w:val="22"/>
        </w:rPr>
        <w:t>“</w:t>
      </w:r>
      <w:r w:rsidRPr="005077D4">
        <w:rPr>
          <w:i/>
          <w:sz w:val="22"/>
          <w:szCs w:val="22"/>
        </w:rPr>
        <w:t>Where do you live?</w:t>
      </w:r>
      <w:r w:rsidR="00A17854" w:rsidRPr="005077D4">
        <w:rPr>
          <w:i/>
          <w:sz w:val="22"/>
          <w:szCs w:val="22"/>
        </w:rPr>
        <w:t>”</w:t>
      </w:r>
    </w:p>
    <w:p w14:paraId="3E6FAB88" w14:textId="77777777" w:rsidR="00337669" w:rsidRPr="00184B58" w:rsidRDefault="00337669" w:rsidP="00184B58">
      <w:pPr>
        <w:ind w:left="360"/>
        <w:rPr>
          <w:sz w:val="12"/>
          <w:szCs w:val="12"/>
        </w:rPr>
      </w:pPr>
    </w:p>
    <w:p w14:paraId="117268E8" w14:textId="0D15A7B7" w:rsidR="00264D00" w:rsidRPr="00AD2FDC" w:rsidRDefault="00B77CD9" w:rsidP="00AD2FDC">
      <w:pPr>
        <w:ind w:left="504"/>
        <w:rPr>
          <w:sz w:val="22"/>
          <w:szCs w:val="22"/>
        </w:rPr>
      </w:pPr>
      <w:r w:rsidRPr="00AD2FDC">
        <w:rPr>
          <w:color w:val="000000" w:themeColor="text1"/>
          <w:sz w:val="22"/>
          <w:szCs w:val="22"/>
        </w:rPr>
        <w:t>Students</w:t>
      </w:r>
      <w:r w:rsidR="00B85061" w:rsidRPr="00AD2FDC">
        <w:rPr>
          <w:color w:val="000000" w:themeColor="text1"/>
          <w:sz w:val="22"/>
          <w:szCs w:val="22"/>
        </w:rPr>
        <w:t xml:space="preserve"> participate in a line-up activity. Students on each  side of the line ask </w:t>
      </w:r>
      <w:r w:rsidR="0042315F" w:rsidRPr="00AD2FDC">
        <w:rPr>
          <w:color w:val="000000" w:themeColor="text1"/>
          <w:sz w:val="22"/>
          <w:szCs w:val="22"/>
        </w:rPr>
        <w:t xml:space="preserve"> and answer the ques</w:t>
      </w:r>
      <w:r w:rsidR="00B85061" w:rsidRPr="00AD2FDC">
        <w:rPr>
          <w:color w:val="000000" w:themeColor="text1"/>
          <w:sz w:val="22"/>
          <w:szCs w:val="22"/>
        </w:rPr>
        <w:t>t</w:t>
      </w:r>
      <w:r w:rsidR="0042315F" w:rsidRPr="00AD2FDC">
        <w:rPr>
          <w:color w:val="000000" w:themeColor="text1"/>
          <w:sz w:val="22"/>
          <w:szCs w:val="22"/>
        </w:rPr>
        <w:t>i</w:t>
      </w:r>
      <w:r w:rsidR="00B85061" w:rsidRPr="00AD2FDC">
        <w:rPr>
          <w:color w:val="000000" w:themeColor="text1"/>
          <w:sz w:val="22"/>
          <w:szCs w:val="22"/>
        </w:rPr>
        <w:t xml:space="preserve">ons </w:t>
      </w:r>
      <w:r w:rsidR="00A17854" w:rsidRPr="00AD2FDC">
        <w:rPr>
          <w:color w:val="000000" w:themeColor="text1"/>
          <w:sz w:val="22"/>
          <w:szCs w:val="22"/>
        </w:rPr>
        <w:t>“</w:t>
      </w:r>
      <w:r w:rsidR="00B85061" w:rsidRPr="00AD2FDC">
        <w:rPr>
          <w:i/>
          <w:color w:val="000000" w:themeColor="text1"/>
          <w:sz w:val="22"/>
          <w:szCs w:val="22"/>
        </w:rPr>
        <w:t>What is your name?</w:t>
      </w:r>
      <w:r w:rsidR="00A17854" w:rsidRPr="00AD2FDC">
        <w:rPr>
          <w:i/>
          <w:color w:val="000000" w:themeColor="text1"/>
          <w:sz w:val="22"/>
          <w:szCs w:val="22"/>
        </w:rPr>
        <w:t>” “</w:t>
      </w:r>
      <w:r w:rsidR="00B85061" w:rsidRPr="00AD2FDC">
        <w:rPr>
          <w:i/>
          <w:color w:val="000000" w:themeColor="text1"/>
          <w:sz w:val="22"/>
          <w:szCs w:val="22"/>
        </w:rPr>
        <w:t xml:space="preserve"> My name is ____.</w:t>
      </w:r>
      <w:r w:rsidR="00A17854" w:rsidRPr="00AD2FDC">
        <w:rPr>
          <w:i/>
          <w:color w:val="000000" w:themeColor="text1"/>
          <w:sz w:val="22"/>
          <w:szCs w:val="22"/>
        </w:rPr>
        <w:t>”</w:t>
      </w:r>
      <w:r w:rsidR="00B85061" w:rsidRPr="00AD2FDC">
        <w:rPr>
          <w:i/>
          <w:color w:val="000000" w:themeColor="text1"/>
          <w:sz w:val="22"/>
          <w:szCs w:val="22"/>
        </w:rPr>
        <w:t xml:space="preserve">    </w:t>
      </w:r>
      <w:r w:rsidR="00A17854" w:rsidRPr="00AD2FDC">
        <w:rPr>
          <w:i/>
          <w:color w:val="000000" w:themeColor="text1"/>
          <w:sz w:val="22"/>
          <w:szCs w:val="22"/>
        </w:rPr>
        <w:t>“</w:t>
      </w:r>
      <w:r w:rsidR="00B85061" w:rsidRPr="00AD2FDC">
        <w:rPr>
          <w:i/>
          <w:color w:val="000000" w:themeColor="text1"/>
          <w:sz w:val="22"/>
          <w:szCs w:val="22"/>
        </w:rPr>
        <w:t>Where do you live?</w:t>
      </w:r>
      <w:r w:rsidR="00A17854" w:rsidRPr="00AD2FDC">
        <w:rPr>
          <w:i/>
          <w:color w:val="000000" w:themeColor="text1"/>
          <w:sz w:val="22"/>
          <w:szCs w:val="22"/>
        </w:rPr>
        <w:t>” “ I live in _____.“</w:t>
      </w:r>
      <w:r w:rsidR="00A206F7" w:rsidRPr="00AD2FDC">
        <w:rPr>
          <w:i/>
          <w:color w:val="000000" w:themeColor="text1"/>
          <w:sz w:val="22"/>
          <w:szCs w:val="22"/>
        </w:rPr>
        <w:t xml:space="preserve"> </w:t>
      </w:r>
      <w:r w:rsidR="00D375EA" w:rsidRPr="00AD2FDC">
        <w:rPr>
          <w:i/>
          <w:color w:val="000000" w:themeColor="text1"/>
          <w:sz w:val="22"/>
          <w:szCs w:val="22"/>
        </w:rPr>
        <w:t xml:space="preserve"> </w:t>
      </w:r>
      <w:r w:rsidR="00A206F7" w:rsidRPr="00AD2FDC">
        <w:rPr>
          <w:color w:val="000000" w:themeColor="text1"/>
          <w:sz w:val="22"/>
          <w:szCs w:val="22"/>
        </w:rPr>
        <w:t xml:space="preserve">They will ask and answer the questions with every student in the line. </w:t>
      </w:r>
      <w:r w:rsidR="00264D00" w:rsidRPr="00AD2FDC">
        <w:rPr>
          <w:sz w:val="22"/>
          <w:szCs w:val="22"/>
        </w:rPr>
        <w:t xml:space="preserve">The teacher provides sentence and question frames </w:t>
      </w:r>
      <w:r w:rsidR="006708F8" w:rsidRPr="00AD2FDC">
        <w:rPr>
          <w:sz w:val="22"/>
          <w:szCs w:val="22"/>
        </w:rPr>
        <w:t xml:space="preserve"> (</w:t>
      </w:r>
      <w:r w:rsidR="007C78AB" w:rsidRPr="00AD2FDC">
        <w:rPr>
          <w:sz w:val="22"/>
          <w:szCs w:val="22"/>
        </w:rPr>
        <w:t>either</w:t>
      </w:r>
      <w:r w:rsidR="006708F8" w:rsidRPr="00AD2FDC">
        <w:rPr>
          <w:sz w:val="22"/>
          <w:szCs w:val="22"/>
        </w:rPr>
        <w:t xml:space="preserve"> on the board or on sheets for each individual student) </w:t>
      </w:r>
      <w:r w:rsidR="00264D00" w:rsidRPr="00AD2FDC">
        <w:rPr>
          <w:sz w:val="22"/>
          <w:szCs w:val="22"/>
        </w:rPr>
        <w:t>for students to use when telling their names and where they live.</w:t>
      </w:r>
      <w:r w:rsidR="005C5EDA">
        <w:rPr>
          <w:sz w:val="22"/>
          <w:szCs w:val="22"/>
        </w:rPr>
        <w:t xml:space="preserve"> </w:t>
      </w:r>
      <w:r w:rsidR="005C5EDA" w:rsidRPr="005C5EDA">
        <w:rPr>
          <w:i/>
          <w:sz w:val="22"/>
          <w:szCs w:val="22"/>
        </w:rPr>
        <w:t>We Do Guided</w:t>
      </w:r>
    </w:p>
    <w:p w14:paraId="4BFDC0FF" w14:textId="77777777" w:rsidR="00264D00" w:rsidRPr="00DF4909" w:rsidRDefault="00264D00" w:rsidP="00264D00">
      <w:pPr>
        <w:rPr>
          <w:sz w:val="12"/>
          <w:szCs w:val="12"/>
        </w:rPr>
      </w:pPr>
    </w:p>
    <w:p w14:paraId="1A506BC9" w14:textId="4D912A78" w:rsidR="00264D00" w:rsidRPr="00264D00" w:rsidRDefault="000B5C1F" w:rsidP="00264D00">
      <w:pPr>
        <w:pStyle w:val="ListParagraph"/>
        <w:numPr>
          <w:ilvl w:val="0"/>
          <w:numId w:val="32"/>
        </w:numPr>
        <w:ind w:left="504"/>
        <w:rPr>
          <w:sz w:val="22"/>
          <w:szCs w:val="22"/>
        </w:rPr>
      </w:pPr>
      <w:r>
        <w:rPr>
          <w:sz w:val="22"/>
          <w:szCs w:val="22"/>
        </w:rPr>
        <w:t xml:space="preserve">The </w:t>
      </w:r>
      <w:r w:rsidR="00C95EC5">
        <w:rPr>
          <w:sz w:val="22"/>
          <w:szCs w:val="22"/>
        </w:rPr>
        <w:t>teacher distributes</w:t>
      </w:r>
      <w:r>
        <w:rPr>
          <w:sz w:val="22"/>
          <w:szCs w:val="22"/>
        </w:rPr>
        <w:t xml:space="preserve"> another name tag, this time with the name or picture of an animal from the target country. </w:t>
      </w:r>
      <w:r w:rsidR="00D207CE" w:rsidRPr="00264D00">
        <w:rPr>
          <w:sz w:val="22"/>
          <w:szCs w:val="22"/>
        </w:rPr>
        <w:t>As the teacher distributes the animal name tags, he/she  aga</w:t>
      </w:r>
      <w:r w:rsidR="00A17854" w:rsidRPr="00264D00">
        <w:rPr>
          <w:sz w:val="22"/>
          <w:szCs w:val="22"/>
        </w:rPr>
        <w:t>i</w:t>
      </w:r>
      <w:r w:rsidR="00D207CE" w:rsidRPr="00264D00">
        <w:rPr>
          <w:sz w:val="22"/>
          <w:szCs w:val="22"/>
        </w:rPr>
        <w:t xml:space="preserve">n </w:t>
      </w:r>
      <w:r w:rsidR="00850CB0" w:rsidRPr="00264D00">
        <w:rPr>
          <w:sz w:val="22"/>
          <w:szCs w:val="22"/>
        </w:rPr>
        <w:t>models the same question and answer</w:t>
      </w:r>
      <w:r w:rsidR="00D375EA" w:rsidRPr="00264D00">
        <w:rPr>
          <w:sz w:val="22"/>
          <w:szCs w:val="22"/>
        </w:rPr>
        <w:t xml:space="preserve"> with some students. </w:t>
      </w:r>
      <w:r w:rsidR="00850CB0" w:rsidRPr="00264D00">
        <w:rPr>
          <w:sz w:val="22"/>
          <w:szCs w:val="22"/>
        </w:rPr>
        <w:t xml:space="preserve"> “</w:t>
      </w:r>
      <w:r w:rsidR="00850CB0" w:rsidRPr="00264D00">
        <w:rPr>
          <w:i/>
          <w:sz w:val="22"/>
          <w:szCs w:val="22"/>
        </w:rPr>
        <w:t>What is your name?</w:t>
      </w:r>
      <w:r>
        <w:rPr>
          <w:sz w:val="22"/>
          <w:szCs w:val="22"/>
        </w:rPr>
        <w:t xml:space="preserve"> “</w:t>
      </w:r>
      <w:r w:rsidR="00850CB0" w:rsidRPr="00264D00">
        <w:rPr>
          <w:i/>
          <w:sz w:val="22"/>
          <w:szCs w:val="22"/>
        </w:rPr>
        <w:t>“Where do you live</w:t>
      </w:r>
      <w:r>
        <w:rPr>
          <w:i/>
          <w:sz w:val="22"/>
          <w:szCs w:val="22"/>
        </w:rPr>
        <w:t xml:space="preserve">?” </w:t>
      </w:r>
      <w:r w:rsidR="00850CB0" w:rsidRPr="00264D00">
        <w:rPr>
          <w:sz w:val="22"/>
          <w:szCs w:val="22"/>
        </w:rPr>
        <w:t>and  helps students to respond  to the question</w:t>
      </w:r>
      <w:r w:rsidR="00F26C71">
        <w:rPr>
          <w:sz w:val="22"/>
          <w:szCs w:val="22"/>
        </w:rPr>
        <w:t>s.</w:t>
      </w:r>
      <w:r w:rsidR="00D207CE" w:rsidRPr="00264D00">
        <w:rPr>
          <w:sz w:val="22"/>
          <w:szCs w:val="22"/>
        </w:rPr>
        <w:t xml:space="preserve"> This time the students respond with</w:t>
      </w:r>
      <w:r w:rsidR="00A17854" w:rsidRPr="00264D00">
        <w:rPr>
          <w:sz w:val="22"/>
          <w:szCs w:val="22"/>
        </w:rPr>
        <w:t>:</w:t>
      </w:r>
      <w:r w:rsidR="00D207CE" w:rsidRPr="00264D00">
        <w:rPr>
          <w:sz w:val="22"/>
          <w:szCs w:val="22"/>
        </w:rPr>
        <w:t xml:space="preserve"> </w:t>
      </w:r>
      <w:r w:rsidR="00A17854" w:rsidRPr="00264D00">
        <w:rPr>
          <w:sz w:val="22"/>
          <w:szCs w:val="22"/>
        </w:rPr>
        <w:t xml:space="preserve"> </w:t>
      </w:r>
      <w:r w:rsidR="003010C8" w:rsidRPr="00264D00">
        <w:rPr>
          <w:sz w:val="22"/>
          <w:szCs w:val="22"/>
        </w:rPr>
        <w:t>“</w:t>
      </w:r>
      <w:r w:rsidR="00A17854" w:rsidRPr="00264D00">
        <w:rPr>
          <w:i/>
          <w:sz w:val="22"/>
          <w:szCs w:val="22"/>
        </w:rPr>
        <w:t>My name is   ( Name of animal).</w:t>
      </w:r>
      <w:r w:rsidR="003010C8" w:rsidRPr="00264D00">
        <w:rPr>
          <w:i/>
          <w:sz w:val="22"/>
          <w:szCs w:val="22"/>
        </w:rPr>
        <w:t>”</w:t>
      </w:r>
      <w:r w:rsidR="00A17854" w:rsidRPr="00264D00">
        <w:rPr>
          <w:i/>
          <w:sz w:val="22"/>
          <w:szCs w:val="22"/>
        </w:rPr>
        <w:t xml:space="preserve"> </w:t>
      </w:r>
      <w:r w:rsidR="003010C8" w:rsidRPr="00264D00">
        <w:rPr>
          <w:i/>
          <w:sz w:val="22"/>
          <w:szCs w:val="22"/>
        </w:rPr>
        <w:t>“</w:t>
      </w:r>
      <w:r w:rsidR="00A17854" w:rsidRPr="00264D00">
        <w:rPr>
          <w:i/>
          <w:sz w:val="22"/>
          <w:szCs w:val="22"/>
        </w:rPr>
        <w:t xml:space="preserve"> I live in _______.</w:t>
      </w:r>
      <w:r w:rsidR="003010C8" w:rsidRPr="00264D00">
        <w:rPr>
          <w:i/>
          <w:sz w:val="22"/>
          <w:szCs w:val="22"/>
        </w:rPr>
        <w:t>”</w:t>
      </w:r>
      <w:r w:rsidR="00264D00" w:rsidRPr="00264D00">
        <w:rPr>
          <w:i/>
          <w:sz w:val="22"/>
          <w:szCs w:val="22"/>
        </w:rPr>
        <w:t xml:space="preserve"> </w:t>
      </w:r>
      <w:r w:rsidR="00264D00" w:rsidRPr="00264D00">
        <w:rPr>
          <w:sz w:val="22"/>
          <w:szCs w:val="22"/>
        </w:rPr>
        <w:t>The teacher provides sentence and question frames for students to use when telling the names of their animal  and where they</w:t>
      </w:r>
      <w:r w:rsidR="00264D00" w:rsidRPr="00EC366C">
        <w:t xml:space="preserve"> live.</w:t>
      </w:r>
      <w:r w:rsidR="005C5EDA">
        <w:t xml:space="preserve"> </w:t>
      </w:r>
      <w:r w:rsidR="005C5EDA" w:rsidRPr="005C5EDA">
        <w:rPr>
          <w:i/>
          <w:sz w:val="22"/>
          <w:szCs w:val="22"/>
        </w:rPr>
        <w:t>We Do Guided</w:t>
      </w:r>
    </w:p>
    <w:p w14:paraId="2E0B0E08" w14:textId="77777777" w:rsidR="00850CB0" w:rsidRPr="00DF4909" w:rsidRDefault="00850CB0" w:rsidP="00675704">
      <w:pPr>
        <w:rPr>
          <w:sz w:val="12"/>
          <w:szCs w:val="12"/>
        </w:rPr>
      </w:pPr>
    </w:p>
    <w:p w14:paraId="7E6CC694" w14:textId="47E7EFD0" w:rsidR="00850CB0" w:rsidRDefault="00D375EA" w:rsidP="00675704">
      <w:pPr>
        <w:pStyle w:val="ListParagraph"/>
        <w:numPr>
          <w:ilvl w:val="0"/>
          <w:numId w:val="32"/>
        </w:numPr>
        <w:ind w:left="504"/>
        <w:rPr>
          <w:sz w:val="22"/>
          <w:szCs w:val="22"/>
        </w:rPr>
      </w:pPr>
      <w:r>
        <w:rPr>
          <w:sz w:val="22"/>
          <w:szCs w:val="22"/>
        </w:rPr>
        <w:t xml:space="preserve">The teacher helps students practice the new vocabulary by asking those with the name tags of certain </w:t>
      </w:r>
      <w:r w:rsidR="007C78AB">
        <w:rPr>
          <w:sz w:val="22"/>
          <w:szCs w:val="22"/>
        </w:rPr>
        <w:t>animals</w:t>
      </w:r>
      <w:r>
        <w:rPr>
          <w:sz w:val="22"/>
          <w:szCs w:val="22"/>
        </w:rPr>
        <w:t xml:space="preserve"> and the animals who live in a certain country to </w:t>
      </w:r>
      <w:r w:rsidR="005C5EDA">
        <w:rPr>
          <w:sz w:val="22"/>
          <w:szCs w:val="22"/>
        </w:rPr>
        <w:t xml:space="preserve">hold up their names tags, wave their hands,  to jump up and down or to give some other sign. </w:t>
      </w:r>
      <w:r w:rsidR="005C5EDA" w:rsidRPr="00E1785C">
        <w:rPr>
          <w:i/>
          <w:sz w:val="22"/>
          <w:szCs w:val="22"/>
        </w:rPr>
        <w:t xml:space="preserve"> You Do </w:t>
      </w:r>
    </w:p>
    <w:p w14:paraId="5D14676F" w14:textId="77777777" w:rsidR="00337669" w:rsidRPr="000B5C1F" w:rsidRDefault="00337669" w:rsidP="000B5C1F">
      <w:pPr>
        <w:rPr>
          <w:sz w:val="12"/>
          <w:szCs w:val="12"/>
        </w:rPr>
      </w:pPr>
    </w:p>
    <w:p w14:paraId="23EE4D91" w14:textId="27E7E1FE" w:rsidR="00B77CD9" w:rsidRPr="007C78AB" w:rsidRDefault="00D375EA" w:rsidP="00544963">
      <w:pPr>
        <w:pStyle w:val="ListParagraph"/>
        <w:numPr>
          <w:ilvl w:val="0"/>
          <w:numId w:val="32"/>
        </w:numPr>
        <w:ind w:left="504"/>
        <w:rPr>
          <w:color w:val="000000" w:themeColor="text1"/>
          <w:sz w:val="22"/>
          <w:szCs w:val="22"/>
        </w:rPr>
      </w:pPr>
      <w:r w:rsidRPr="00F670A7">
        <w:rPr>
          <w:color w:val="000000" w:themeColor="text1"/>
          <w:sz w:val="22"/>
          <w:szCs w:val="22"/>
        </w:rPr>
        <w:t xml:space="preserve">Using the </w:t>
      </w:r>
      <w:r w:rsidR="00B77CD9" w:rsidRPr="00F670A7">
        <w:rPr>
          <w:color w:val="000000" w:themeColor="text1"/>
          <w:sz w:val="22"/>
          <w:szCs w:val="22"/>
        </w:rPr>
        <w:t xml:space="preserve">animals’ name tags </w:t>
      </w:r>
      <w:r w:rsidRPr="00F670A7">
        <w:rPr>
          <w:color w:val="000000" w:themeColor="text1"/>
          <w:sz w:val="22"/>
          <w:szCs w:val="22"/>
        </w:rPr>
        <w:t xml:space="preserve">students walk </w:t>
      </w:r>
      <w:r w:rsidR="007C78AB" w:rsidRPr="00F670A7">
        <w:rPr>
          <w:color w:val="000000" w:themeColor="text1"/>
          <w:sz w:val="22"/>
          <w:szCs w:val="22"/>
        </w:rPr>
        <w:t>around</w:t>
      </w:r>
      <w:r w:rsidRPr="00F670A7">
        <w:rPr>
          <w:color w:val="000000" w:themeColor="text1"/>
          <w:sz w:val="22"/>
          <w:szCs w:val="22"/>
        </w:rPr>
        <w:t xml:space="preserve"> the room</w:t>
      </w:r>
      <w:r w:rsidR="00F26C71">
        <w:rPr>
          <w:color w:val="000000" w:themeColor="text1"/>
          <w:sz w:val="22"/>
          <w:szCs w:val="22"/>
        </w:rPr>
        <w:t xml:space="preserve">, </w:t>
      </w:r>
      <w:r w:rsidR="00F670A7" w:rsidRPr="00F670A7">
        <w:rPr>
          <w:color w:val="000000" w:themeColor="text1"/>
          <w:sz w:val="22"/>
          <w:szCs w:val="22"/>
        </w:rPr>
        <w:t xml:space="preserve">find at least 4 different partners </w:t>
      </w:r>
      <w:r w:rsidRPr="00F670A7">
        <w:rPr>
          <w:color w:val="000000" w:themeColor="text1"/>
          <w:sz w:val="22"/>
          <w:szCs w:val="22"/>
        </w:rPr>
        <w:t xml:space="preserve"> and</w:t>
      </w:r>
      <w:r w:rsidR="00F670A7" w:rsidRPr="00F670A7">
        <w:rPr>
          <w:color w:val="000000" w:themeColor="text1"/>
          <w:sz w:val="22"/>
          <w:szCs w:val="22"/>
        </w:rPr>
        <w:t xml:space="preserve"> ask  and answer the questions </w:t>
      </w:r>
      <w:r w:rsidRPr="00F670A7">
        <w:rPr>
          <w:color w:val="000000" w:themeColor="text1"/>
          <w:sz w:val="22"/>
          <w:szCs w:val="22"/>
        </w:rPr>
        <w:t>“</w:t>
      </w:r>
      <w:r w:rsidRPr="00F670A7">
        <w:rPr>
          <w:i/>
          <w:color w:val="000000" w:themeColor="text1"/>
          <w:sz w:val="22"/>
          <w:szCs w:val="22"/>
        </w:rPr>
        <w:t xml:space="preserve">What is your name?” “ My name is ____.”    “Where do you live?” “ I live in _____.“  </w:t>
      </w:r>
      <w:r w:rsidR="005C5EDA">
        <w:rPr>
          <w:i/>
          <w:color w:val="000000" w:themeColor="text1"/>
          <w:sz w:val="22"/>
          <w:szCs w:val="22"/>
        </w:rPr>
        <w:t xml:space="preserve"> You Do </w:t>
      </w:r>
    </w:p>
    <w:p w14:paraId="4DE062F0" w14:textId="77777777" w:rsidR="007C78AB" w:rsidRPr="00337669" w:rsidRDefault="007C78AB" w:rsidP="007C78AB">
      <w:pPr>
        <w:rPr>
          <w:color w:val="000000" w:themeColor="text1"/>
          <w:sz w:val="12"/>
          <w:szCs w:val="12"/>
        </w:rPr>
      </w:pPr>
    </w:p>
    <w:p w14:paraId="119EB49D" w14:textId="0DA4A003" w:rsidR="00B77CD9" w:rsidRDefault="00B77CD9" w:rsidP="00675704">
      <w:pPr>
        <w:pStyle w:val="ListParagraph"/>
        <w:numPr>
          <w:ilvl w:val="0"/>
          <w:numId w:val="32"/>
        </w:numPr>
        <w:ind w:left="504"/>
        <w:rPr>
          <w:color w:val="000000" w:themeColor="text1"/>
          <w:sz w:val="22"/>
          <w:szCs w:val="22"/>
        </w:rPr>
      </w:pPr>
      <w:r w:rsidRPr="00F670A7">
        <w:rPr>
          <w:color w:val="000000" w:themeColor="text1"/>
          <w:sz w:val="22"/>
          <w:szCs w:val="22"/>
        </w:rPr>
        <w:t xml:space="preserve">Students post their name tags and </w:t>
      </w:r>
      <w:r w:rsidR="002D5F32">
        <w:rPr>
          <w:color w:val="000000" w:themeColor="text1"/>
          <w:sz w:val="22"/>
          <w:szCs w:val="22"/>
        </w:rPr>
        <w:t xml:space="preserve">the name tags for the </w:t>
      </w:r>
      <w:r w:rsidRPr="00F670A7">
        <w:rPr>
          <w:color w:val="000000" w:themeColor="text1"/>
          <w:sz w:val="22"/>
          <w:szCs w:val="22"/>
        </w:rPr>
        <w:t xml:space="preserve"> animals on the class word wall</w:t>
      </w:r>
      <w:r w:rsidR="005C5EDA">
        <w:rPr>
          <w:color w:val="000000" w:themeColor="text1"/>
          <w:sz w:val="22"/>
          <w:szCs w:val="22"/>
        </w:rPr>
        <w:t xml:space="preserve">. </w:t>
      </w:r>
      <w:r w:rsidR="005C5EDA" w:rsidRPr="00C95EC5">
        <w:rPr>
          <w:i/>
          <w:color w:val="000000" w:themeColor="text1"/>
          <w:sz w:val="22"/>
          <w:szCs w:val="22"/>
        </w:rPr>
        <w:t>You Do</w:t>
      </w:r>
      <w:r w:rsidR="005C5EDA">
        <w:rPr>
          <w:color w:val="000000" w:themeColor="text1"/>
          <w:sz w:val="22"/>
          <w:szCs w:val="22"/>
        </w:rPr>
        <w:t xml:space="preserve"> </w:t>
      </w:r>
    </w:p>
    <w:p w14:paraId="7F9B50D4" w14:textId="77777777" w:rsidR="00C95EC5" w:rsidRPr="00DF4909" w:rsidRDefault="00C95EC5" w:rsidP="00C95EC5">
      <w:pPr>
        <w:pStyle w:val="ListParagraph"/>
        <w:ind w:left="504"/>
        <w:rPr>
          <w:color w:val="000000" w:themeColor="text1"/>
          <w:sz w:val="22"/>
          <w:szCs w:val="22"/>
        </w:rPr>
      </w:pPr>
    </w:p>
    <w:p w14:paraId="77FC09C6" w14:textId="77777777" w:rsidR="007E60E6" w:rsidRPr="00DF4909" w:rsidRDefault="007E60E6" w:rsidP="00675704">
      <w:pPr>
        <w:rPr>
          <w:sz w:val="12"/>
          <w:szCs w:val="12"/>
        </w:rPr>
      </w:pPr>
    </w:p>
    <w:tbl>
      <w:tblPr>
        <w:tblStyle w:val="TableGrid"/>
        <w:tblW w:w="4848" w:type="pct"/>
        <w:tblInd w:w="103" w:type="dxa"/>
        <w:tblLayout w:type="fixed"/>
        <w:tblLook w:val="04A0" w:firstRow="1" w:lastRow="0" w:firstColumn="1" w:lastColumn="0" w:noHBand="0" w:noVBand="1"/>
      </w:tblPr>
      <w:tblGrid>
        <w:gridCol w:w="9903"/>
      </w:tblGrid>
      <w:tr w:rsidR="00B77CD9" w:rsidRPr="002739E8" w14:paraId="5C09600E" w14:textId="77777777" w:rsidTr="00F71E0C">
        <w:trPr>
          <w:cantSplit/>
          <w:trHeight w:val="368"/>
        </w:trPr>
        <w:tc>
          <w:tcPr>
            <w:tcW w:w="5000" w:type="pct"/>
            <w:tcBorders>
              <w:top w:val="single" w:sz="4" w:space="0" w:color="auto"/>
              <w:bottom w:val="nil"/>
            </w:tcBorders>
            <w:shd w:val="clear" w:color="auto" w:fill="F2F2F2" w:themeFill="background1" w:themeFillShade="F2"/>
          </w:tcPr>
          <w:p w14:paraId="2834C901" w14:textId="77777777" w:rsidR="00B77CD9" w:rsidRPr="0037192F" w:rsidRDefault="00B77CD9" w:rsidP="00E71EBC">
            <w:pPr>
              <w:ind w:left="144"/>
              <w:rPr>
                <w:b/>
              </w:rPr>
            </w:pPr>
            <w:r w:rsidRPr="0037192F">
              <w:rPr>
                <w:b/>
              </w:rPr>
              <w:t>Differentiation Strategies</w:t>
            </w:r>
          </w:p>
          <w:p w14:paraId="0C0FFA7E" w14:textId="77777777" w:rsidR="00B77CD9" w:rsidRPr="002739E8" w:rsidRDefault="00B77CD9" w:rsidP="00E71EBC">
            <w:pPr>
              <w:spacing w:after="60"/>
              <w:ind w:left="144"/>
              <w:rPr>
                <w:b/>
                <w:iCs/>
                <w:sz w:val="15"/>
                <w:szCs w:val="15"/>
              </w:rPr>
            </w:pPr>
            <w:r w:rsidRPr="002739E8">
              <w:rPr>
                <w:i/>
                <w:noProof/>
                <w:sz w:val="15"/>
                <w:szCs w:val="15"/>
              </w:rPr>
              <w:t>Adjustments to  instruction or activities to meet learner needs based on age, readiness, process, or output.</w:t>
            </w:r>
          </w:p>
        </w:tc>
      </w:tr>
      <w:tr w:rsidR="00B77CD9" w:rsidRPr="00EC366C" w14:paraId="58282C75" w14:textId="77777777" w:rsidTr="007C78AB">
        <w:trPr>
          <w:cantSplit/>
          <w:trHeight w:val="396"/>
        </w:trPr>
        <w:tc>
          <w:tcPr>
            <w:tcW w:w="5000" w:type="pct"/>
            <w:tcBorders>
              <w:top w:val="nil"/>
              <w:bottom w:val="single" w:sz="4" w:space="0" w:color="auto"/>
            </w:tcBorders>
            <w:shd w:val="clear" w:color="auto" w:fill="auto"/>
          </w:tcPr>
          <w:p w14:paraId="78C9289E" w14:textId="3D78469B" w:rsidR="00B77CD9" w:rsidRPr="00EC366C" w:rsidRDefault="00F87C92" w:rsidP="00E71EBC">
            <w:pPr>
              <w:spacing w:before="60"/>
              <w:ind w:left="144"/>
            </w:pPr>
            <w:r w:rsidRPr="00F71E0C">
              <w:rPr>
                <w:sz w:val="22"/>
                <w:szCs w:val="22"/>
              </w:rPr>
              <w:t>Some students will be able to complete the activities without the senten</w:t>
            </w:r>
            <w:r w:rsidR="007C78AB">
              <w:rPr>
                <w:sz w:val="22"/>
                <w:szCs w:val="22"/>
              </w:rPr>
              <w:t>c</w:t>
            </w:r>
            <w:r w:rsidRPr="00F71E0C">
              <w:rPr>
                <w:sz w:val="22"/>
                <w:szCs w:val="22"/>
              </w:rPr>
              <w:t>e and question frames</w:t>
            </w:r>
            <w:r>
              <w:t>.</w:t>
            </w:r>
            <w:r w:rsidR="00B77CD9">
              <w:t xml:space="preserve"> </w:t>
            </w:r>
          </w:p>
        </w:tc>
      </w:tr>
    </w:tbl>
    <w:p w14:paraId="554C3064" w14:textId="62794CB7" w:rsidR="00337669" w:rsidRDefault="00337669"/>
    <w:tbl>
      <w:tblPr>
        <w:tblStyle w:val="TableGrid"/>
        <w:tblW w:w="4908" w:type="pct"/>
        <w:tblInd w:w="193" w:type="dxa"/>
        <w:tblLayout w:type="fixed"/>
        <w:tblLook w:val="04A0" w:firstRow="1" w:lastRow="0" w:firstColumn="1" w:lastColumn="0" w:noHBand="0" w:noVBand="1"/>
      </w:tblPr>
      <w:tblGrid>
        <w:gridCol w:w="5032"/>
        <w:gridCol w:w="5004"/>
      </w:tblGrid>
      <w:tr w:rsidR="00F71E0C" w14:paraId="3850A359" w14:textId="77777777" w:rsidTr="00F71E0C">
        <w:trPr>
          <w:cantSplit/>
          <w:trHeight w:val="288"/>
        </w:trPr>
        <w:tc>
          <w:tcPr>
            <w:tcW w:w="5000" w:type="pct"/>
            <w:gridSpan w:val="2"/>
            <w:tcBorders>
              <w:top w:val="nil"/>
              <w:left w:val="nil"/>
              <w:right w:val="nil"/>
            </w:tcBorders>
            <w:shd w:val="clear" w:color="auto" w:fill="auto"/>
            <w:vAlign w:val="center"/>
          </w:tcPr>
          <w:p w14:paraId="6E25B9AA" w14:textId="6871211D" w:rsidR="00E52079" w:rsidRPr="007F5900" w:rsidRDefault="00E52079" w:rsidP="004C7087">
            <w:pPr>
              <w:rPr>
                <w:rFonts w:ascii="Century Gothic" w:hAnsi="Century Gothic" w:cs="Arial"/>
                <w:i/>
                <w:iCs/>
                <w:sz w:val="18"/>
                <w:szCs w:val="20"/>
                <w:highlight w:val="lightGray"/>
              </w:rPr>
            </w:pPr>
            <w:r w:rsidRPr="009868B7">
              <w:rPr>
                <w:rFonts w:ascii="Century Gothic"/>
                <w:b/>
                <w:color w:val="000000" w:themeColor="text1"/>
                <w:sz w:val="22"/>
              </w:rPr>
              <w:t xml:space="preserve">EPISODE </w:t>
            </w:r>
            <w:r w:rsidR="00C95EC5">
              <w:rPr>
                <w:rFonts w:ascii="Century Gothic"/>
                <w:b/>
                <w:color w:val="000000" w:themeColor="text1"/>
                <w:sz w:val="22"/>
              </w:rPr>
              <w:t># 2</w:t>
            </w:r>
            <w:r w:rsidR="00C95EC5">
              <w:rPr>
                <w:rFonts w:ascii="Century Gothic"/>
                <w:b/>
                <w:color w:val="000000" w:themeColor="text1"/>
                <w:sz w:val="22"/>
              </w:rPr>
              <w:tab/>
            </w:r>
            <w:r w:rsidR="00C95EC5">
              <w:rPr>
                <w:rFonts w:ascii="Century Gothic"/>
                <w:b/>
                <w:color w:val="000000" w:themeColor="text1"/>
                <w:sz w:val="22"/>
              </w:rPr>
              <w:tab/>
            </w:r>
            <w:r w:rsidR="00C95EC5">
              <w:rPr>
                <w:rFonts w:ascii="Century Gothic"/>
                <w:b/>
                <w:color w:val="000000" w:themeColor="text1"/>
                <w:sz w:val="22"/>
              </w:rPr>
              <w:tab/>
            </w:r>
            <w:r w:rsidR="00C95EC5">
              <w:rPr>
                <w:rFonts w:ascii="Century Gothic"/>
                <w:b/>
                <w:color w:val="000000" w:themeColor="text1"/>
                <w:sz w:val="22"/>
              </w:rPr>
              <w:tab/>
            </w:r>
            <w:r w:rsidR="00C95EC5">
              <w:rPr>
                <w:rFonts w:ascii="Century Gothic"/>
                <w:b/>
                <w:color w:val="000000" w:themeColor="text1"/>
                <w:sz w:val="22"/>
              </w:rPr>
              <w:tab/>
            </w:r>
            <w:r w:rsidR="00C95EC5">
              <w:rPr>
                <w:rFonts w:ascii="Century Gothic"/>
                <w:b/>
                <w:color w:val="000000" w:themeColor="text1"/>
                <w:sz w:val="22"/>
              </w:rPr>
              <w:tab/>
            </w:r>
            <w:r w:rsidR="00C95EC5">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tc>
      </w:tr>
      <w:tr w:rsidR="00F71E0C" w:rsidRPr="0037192F" w14:paraId="1E0CD924" w14:textId="77777777" w:rsidTr="00B3384E">
        <w:trPr>
          <w:cantSplit/>
          <w:trHeight w:val="1178"/>
        </w:trPr>
        <w:tc>
          <w:tcPr>
            <w:tcW w:w="2507" w:type="pct"/>
            <w:tcBorders>
              <w:bottom w:val="single" w:sz="4" w:space="0" w:color="auto"/>
            </w:tcBorders>
            <w:shd w:val="clear" w:color="auto" w:fill="F2F2F2" w:themeFill="background1" w:themeFillShade="F2"/>
          </w:tcPr>
          <w:p w14:paraId="552FB6FB" w14:textId="77777777" w:rsidR="00325820" w:rsidRPr="00C95EC5" w:rsidRDefault="00325820" w:rsidP="00A07392">
            <w:pPr>
              <w:spacing w:before="120"/>
              <w:ind w:left="144"/>
              <w:rPr>
                <w:rFonts w:ascii="Century Gothic" w:hAnsi="Century Gothic"/>
                <w:b/>
                <w:sz w:val="20"/>
              </w:rPr>
            </w:pPr>
            <w:r w:rsidRPr="00C95EC5">
              <w:rPr>
                <w:rFonts w:ascii="Century Gothic" w:hAnsi="Century Gothic"/>
                <w:b/>
                <w:sz w:val="20"/>
              </w:rPr>
              <w:t>STAGE 1</w:t>
            </w:r>
          </w:p>
          <w:p w14:paraId="646BD1F0" w14:textId="77777777" w:rsidR="00B3384E" w:rsidRPr="00C95EC5" w:rsidRDefault="00325820" w:rsidP="00A07392">
            <w:pPr>
              <w:spacing w:before="60"/>
              <w:ind w:left="144"/>
              <w:rPr>
                <w:rFonts w:ascii="Century Gothic" w:hAnsi="Century Gothic"/>
                <w:b/>
                <w:sz w:val="18"/>
              </w:rPr>
            </w:pPr>
            <w:r w:rsidRPr="00C95EC5">
              <w:rPr>
                <w:rFonts w:ascii="Century Gothic" w:hAnsi="Century Gothic"/>
                <w:b/>
                <w:sz w:val="18"/>
              </w:rPr>
              <w:t xml:space="preserve">Lesson Can-Do Statement(s) Addressed:  </w:t>
            </w:r>
          </w:p>
          <w:p w14:paraId="228B9BC5" w14:textId="1761DFF9" w:rsidR="00325820" w:rsidRPr="00C95EC5" w:rsidRDefault="00325820" w:rsidP="00A07392">
            <w:pPr>
              <w:spacing w:before="60"/>
              <w:ind w:left="144"/>
              <w:rPr>
                <w:rFonts w:ascii="Century Gothic" w:hAnsi="Century Gothic"/>
                <w:i/>
                <w:sz w:val="15"/>
                <w:szCs w:val="15"/>
              </w:rPr>
            </w:pPr>
            <w:r w:rsidRPr="00C95EC5">
              <w:rPr>
                <w:rFonts w:ascii="Century Gothic" w:hAnsi="Century Gothic"/>
                <w:i/>
                <w:sz w:val="15"/>
                <w:szCs w:val="15"/>
              </w:rPr>
              <w:t>See box above</w:t>
            </w:r>
          </w:p>
          <w:p w14:paraId="60E38D36" w14:textId="77777777" w:rsidR="00325820" w:rsidRPr="00C95EC5" w:rsidRDefault="00325820" w:rsidP="00A07392">
            <w:pPr>
              <w:rPr>
                <w:rFonts w:ascii="Century Gothic" w:hAnsi="Century Gothic" w:cs="Arial"/>
                <w:i/>
                <w:iCs/>
                <w:highlight w:val="lightGray"/>
              </w:rPr>
            </w:pPr>
          </w:p>
        </w:tc>
        <w:tc>
          <w:tcPr>
            <w:tcW w:w="2493" w:type="pct"/>
            <w:tcBorders>
              <w:bottom w:val="single" w:sz="4" w:space="0" w:color="auto"/>
            </w:tcBorders>
            <w:shd w:val="clear" w:color="auto" w:fill="F2F2F2" w:themeFill="background1" w:themeFillShade="F2"/>
          </w:tcPr>
          <w:p w14:paraId="14AD36BF" w14:textId="77777777" w:rsidR="00325820" w:rsidRPr="00C95EC5" w:rsidRDefault="00325820" w:rsidP="00A07392">
            <w:pPr>
              <w:spacing w:before="120"/>
              <w:ind w:left="144"/>
              <w:rPr>
                <w:rFonts w:ascii="Century Gothic" w:hAnsi="Century Gothic"/>
                <w:b/>
                <w:sz w:val="20"/>
              </w:rPr>
            </w:pPr>
            <w:r w:rsidRPr="00C95EC5">
              <w:rPr>
                <w:rFonts w:ascii="Century Gothic" w:hAnsi="Century Gothic"/>
                <w:b/>
                <w:sz w:val="20"/>
              </w:rPr>
              <w:t>STAGE 2</w:t>
            </w:r>
          </w:p>
          <w:p w14:paraId="541A06F7" w14:textId="77777777" w:rsidR="00325820" w:rsidRPr="00C95EC5" w:rsidRDefault="00325820" w:rsidP="00A07392">
            <w:pPr>
              <w:spacing w:before="60"/>
              <w:ind w:left="144"/>
              <w:rPr>
                <w:rFonts w:ascii="Century Gothic" w:hAnsi="Century Gothic"/>
                <w:b/>
                <w:sz w:val="18"/>
              </w:rPr>
            </w:pPr>
            <w:r w:rsidRPr="00C95EC5">
              <w:rPr>
                <w:rFonts w:ascii="Century Gothic" w:hAnsi="Century Gothic"/>
                <w:b/>
                <w:sz w:val="18"/>
              </w:rPr>
              <w:t>Che</w:t>
            </w:r>
            <w:r w:rsidRPr="00C95EC5">
              <w:rPr>
                <w:rFonts w:ascii="Century Gothic" w:hAnsi="Century Gothic"/>
                <w:b/>
                <w:bCs/>
                <w:sz w:val="18"/>
              </w:rPr>
              <w:t>ck</w:t>
            </w:r>
            <w:r w:rsidRPr="00C95EC5">
              <w:rPr>
                <w:rFonts w:ascii="Century Gothic" w:hAnsi="Century Gothic"/>
                <w:b/>
                <w:sz w:val="18"/>
              </w:rPr>
              <w:t xml:space="preserve"> for Learning</w:t>
            </w:r>
          </w:p>
          <w:p w14:paraId="058A19CF" w14:textId="77777777" w:rsidR="00325820" w:rsidRPr="00C95EC5" w:rsidRDefault="00325820" w:rsidP="00A07392">
            <w:pPr>
              <w:spacing w:before="60"/>
              <w:ind w:left="187"/>
              <w:rPr>
                <w:rFonts w:ascii="Century Gothic" w:hAnsi="Century Gothic"/>
                <w:i/>
                <w:sz w:val="15"/>
                <w:szCs w:val="15"/>
                <w:highlight w:val="lightGray"/>
              </w:rPr>
            </w:pPr>
            <w:r w:rsidRPr="00C95EC5">
              <w:rPr>
                <w:rFonts w:ascii="Century Gothic" w:hAnsi="Century Gothic"/>
                <w:i/>
                <w:sz w:val="15"/>
                <w:szCs w:val="15"/>
              </w:rPr>
              <w:t>Task or activity learners will do to provide evidence that they are making progress toward the Lesson Can-Do statement(s).</w:t>
            </w:r>
            <w:r w:rsidRPr="00C95EC5">
              <w:rPr>
                <w:rFonts w:ascii="Century Gothic" w:hAnsi="Century Gothic"/>
                <w:i/>
                <w:sz w:val="15"/>
                <w:szCs w:val="15"/>
                <w:highlight w:val="lightGray"/>
              </w:rPr>
              <w:t xml:space="preserve"> </w:t>
            </w:r>
          </w:p>
        </w:tc>
      </w:tr>
      <w:tr w:rsidR="00F71E0C" w:rsidRPr="0037192F" w14:paraId="09CF4B23" w14:textId="77777777" w:rsidTr="00F71E0C">
        <w:trPr>
          <w:cantSplit/>
          <w:trHeight w:val="476"/>
        </w:trPr>
        <w:tc>
          <w:tcPr>
            <w:tcW w:w="2507" w:type="pct"/>
            <w:tcBorders>
              <w:bottom w:val="single" w:sz="4" w:space="0" w:color="auto"/>
            </w:tcBorders>
            <w:shd w:val="clear" w:color="auto" w:fill="auto"/>
          </w:tcPr>
          <w:p w14:paraId="5678EBB6" w14:textId="3CCB36AD" w:rsidR="00EC366C" w:rsidRPr="0058179A" w:rsidRDefault="00EC366C" w:rsidP="00EC366C">
            <w:pPr>
              <w:pStyle w:val="ListParagraph"/>
              <w:numPr>
                <w:ilvl w:val="0"/>
                <w:numId w:val="27"/>
              </w:numPr>
              <w:spacing w:before="60"/>
              <w:rPr>
                <w:i/>
                <w:sz w:val="22"/>
                <w:szCs w:val="22"/>
              </w:rPr>
            </w:pPr>
            <w:r w:rsidRPr="0058179A">
              <w:rPr>
                <w:sz w:val="22"/>
                <w:szCs w:val="22"/>
              </w:rPr>
              <w:t>I can recognize the names of a few animals.</w:t>
            </w:r>
          </w:p>
          <w:p w14:paraId="1BAF68FF" w14:textId="77777777" w:rsidR="00325820" w:rsidRPr="000A758B" w:rsidRDefault="00EC366C" w:rsidP="00B7021A">
            <w:pPr>
              <w:pStyle w:val="ListParagraph"/>
              <w:numPr>
                <w:ilvl w:val="0"/>
                <w:numId w:val="27"/>
              </w:numPr>
              <w:spacing w:before="60"/>
              <w:rPr>
                <w:i/>
                <w:sz w:val="22"/>
                <w:szCs w:val="22"/>
              </w:rPr>
            </w:pPr>
            <w:r w:rsidRPr="0058179A">
              <w:rPr>
                <w:sz w:val="22"/>
                <w:szCs w:val="22"/>
              </w:rPr>
              <w:t>I can recognize some facts that I have learned about animals.</w:t>
            </w:r>
          </w:p>
          <w:p w14:paraId="1EE30BFB" w14:textId="335BD1F5" w:rsidR="000A758B" w:rsidRPr="0058179A" w:rsidRDefault="000A758B" w:rsidP="00B7021A">
            <w:pPr>
              <w:pStyle w:val="ListParagraph"/>
              <w:numPr>
                <w:ilvl w:val="0"/>
                <w:numId w:val="27"/>
              </w:numPr>
              <w:spacing w:before="60"/>
              <w:rPr>
                <w:i/>
                <w:sz w:val="22"/>
                <w:szCs w:val="22"/>
              </w:rPr>
            </w:pPr>
            <w:r>
              <w:rPr>
                <w:sz w:val="22"/>
                <w:szCs w:val="22"/>
              </w:rPr>
              <w:t>I can tell the color of an animal</w:t>
            </w:r>
          </w:p>
        </w:tc>
        <w:tc>
          <w:tcPr>
            <w:tcW w:w="2493" w:type="pct"/>
            <w:tcBorders>
              <w:bottom w:val="single" w:sz="4" w:space="0" w:color="auto"/>
            </w:tcBorders>
            <w:shd w:val="clear" w:color="auto" w:fill="auto"/>
          </w:tcPr>
          <w:p w14:paraId="074F5728" w14:textId="0E5A73E3" w:rsidR="00325820" w:rsidRPr="0058179A" w:rsidRDefault="00397BA5" w:rsidP="00E1785C">
            <w:pPr>
              <w:spacing w:before="60" w:after="60"/>
              <w:rPr>
                <w:bCs/>
                <w:iCs/>
                <w:spacing w:val="-2"/>
                <w:sz w:val="22"/>
                <w:szCs w:val="22"/>
              </w:rPr>
            </w:pPr>
            <w:r>
              <w:rPr>
                <w:bCs/>
                <w:iCs/>
                <w:spacing w:val="-2"/>
                <w:sz w:val="22"/>
                <w:szCs w:val="22"/>
              </w:rPr>
              <w:t>S</w:t>
            </w:r>
            <w:r w:rsidR="006F2186" w:rsidRPr="0058179A">
              <w:rPr>
                <w:bCs/>
                <w:iCs/>
                <w:spacing w:val="-2"/>
                <w:sz w:val="22"/>
                <w:szCs w:val="22"/>
              </w:rPr>
              <w:t xml:space="preserve">tudents find a partner, and tell the partner which </w:t>
            </w:r>
            <w:r>
              <w:rPr>
                <w:bCs/>
                <w:iCs/>
                <w:spacing w:val="-2"/>
                <w:sz w:val="22"/>
                <w:szCs w:val="22"/>
              </w:rPr>
              <w:t xml:space="preserve">animal </w:t>
            </w:r>
            <w:r w:rsidR="00E1785C">
              <w:rPr>
                <w:bCs/>
                <w:iCs/>
                <w:spacing w:val="-2"/>
                <w:sz w:val="22"/>
                <w:szCs w:val="22"/>
              </w:rPr>
              <w:t xml:space="preserve">visual they have </w:t>
            </w:r>
            <w:r w:rsidR="003C2A37">
              <w:rPr>
                <w:bCs/>
                <w:iCs/>
                <w:spacing w:val="-2"/>
                <w:sz w:val="22"/>
                <w:szCs w:val="22"/>
              </w:rPr>
              <w:t xml:space="preserve">and one fact about each animal. </w:t>
            </w:r>
          </w:p>
        </w:tc>
      </w:tr>
    </w:tbl>
    <w:p w14:paraId="431B3EE3" w14:textId="77777777" w:rsidR="0041504B" w:rsidRPr="00EE4A75" w:rsidRDefault="0041504B">
      <w:pPr>
        <w:rPr>
          <w:sz w:val="12"/>
          <w:szCs w:val="12"/>
        </w:rPr>
      </w:pPr>
    </w:p>
    <w:p w14:paraId="299EDF07" w14:textId="77777777" w:rsidR="00E538ED" w:rsidRDefault="00E538ED" w:rsidP="00E538ED">
      <w:pPr>
        <w:pBdr>
          <w:top w:val="single" w:sz="4" w:space="1" w:color="auto"/>
          <w:left w:val="single" w:sz="4" w:space="4"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20"/>
          <w:szCs w:val="18"/>
        </w:rPr>
      </w:pPr>
      <w:r>
        <w:rPr>
          <w:rFonts w:ascii="Century Gothic" w:hAnsi="Century Gothic"/>
          <w:b/>
          <w:bCs/>
          <w:color w:val="000000" w:themeColor="text1"/>
          <w:sz w:val="20"/>
          <w:szCs w:val="18"/>
        </w:rPr>
        <w:t>STAGE 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4EDED620" w14:textId="77777777" w:rsidR="00E538ED" w:rsidRPr="00534975" w:rsidRDefault="00E538ED" w:rsidP="00E538ED">
      <w:pPr>
        <w:pBdr>
          <w:top w:val="single" w:sz="4" w:space="1" w:color="auto"/>
          <w:left w:val="single" w:sz="4" w:space="4"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617C9CD0" w14:textId="77777777" w:rsidR="00E538ED" w:rsidRDefault="00E538ED"/>
    <w:p w14:paraId="3C5921A9" w14:textId="7DF85C9D" w:rsidR="006E2F72" w:rsidRPr="00B3384E" w:rsidRDefault="00E538ED" w:rsidP="00E7348F">
      <w:pPr>
        <w:pStyle w:val="ListParagraph"/>
        <w:numPr>
          <w:ilvl w:val="0"/>
          <w:numId w:val="42"/>
        </w:numPr>
        <w:spacing w:before="60" w:after="60"/>
        <w:rPr>
          <w:bCs/>
          <w:iCs/>
          <w:spacing w:val="-2"/>
          <w:sz w:val="22"/>
          <w:szCs w:val="22"/>
        </w:rPr>
      </w:pPr>
      <w:r w:rsidRPr="006E2F72">
        <w:rPr>
          <w:bCs/>
          <w:iCs/>
          <w:spacing w:val="-2"/>
          <w:sz w:val="22"/>
          <w:szCs w:val="22"/>
        </w:rPr>
        <w:t>The teacher projects</w:t>
      </w:r>
      <w:r w:rsidR="00B3384E">
        <w:rPr>
          <w:bCs/>
          <w:iCs/>
          <w:spacing w:val="-2"/>
          <w:sz w:val="22"/>
          <w:szCs w:val="22"/>
        </w:rPr>
        <w:t xml:space="preserve"> or shows large visuals </w:t>
      </w:r>
      <w:r w:rsidR="007C78AB">
        <w:rPr>
          <w:bCs/>
          <w:iCs/>
          <w:spacing w:val="-2"/>
          <w:sz w:val="22"/>
          <w:szCs w:val="22"/>
        </w:rPr>
        <w:t xml:space="preserve">of </w:t>
      </w:r>
      <w:r w:rsidR="007C78AB" w:rsidRPr="006E2F72">
        <w:rPr>
          <w:bCs/>
          <w:iCs/>
          <w:spacing w:val="-2"/>
          <w:sz w:val="22"/>
          <w:szCs w:val="22"/>
        </w:rPr>
        <w:t>3</w:t>
      </w:r>
      <w:r w:rsidR="009E0E03" w:rsidRPr="006E2F72">
        <w:rPr>
          <w:bCs/>
          <w:iCs/>
          <w:spacing w:val="-2"/>
          <w:sz w:val="22"/>
          <w:szCs w:val="22"/>
        </w:rPr>
        <w:t xml:space="preserve">-5 </w:t>
      </w:r>
      <w:r w:rsidRPr="006E2F72">
        <w:rPr>
          <w:bCs/>
          <w:iCs/>
          <w:spacing w:val="-2"/>
          <w:sz w:val="22"/>
          <w:szCs w:val="22"/>
        </w:rPr>
        <w:t xml:space="preserve">pictures depicting </w:t>
      </w:r>
      <w:r w:rsidR="009E0E03" w:rsidRPr="006E2F72">
        <w:rPr>
          <w:bCs/>
          <w:iCs/>
          <w:spacing w:val="-2"/>
          <w:sz w:val="22"/>
          <w:szCs w:val="22"/>
        </w:rPr>
        <w:t>animals from the target culture</w:t>
      </w:r>
      <w:r w:rsidRPr="006E2F72">
        <w:rPr>
          <w:bCs/>
          <w:iCs/>
          <w:spacing w:val="-2"/>
          <w:sz w:val="22"/>
          <w:szCs w:val="22"/>
        </w:rPr>
        <w:t xml:space="preserve">. The </w:t>
      </w:r>
      <w:r w:rsidR="00DB174A">
        <w:rPr>
          <w:bCs/>
          <w:iCs/>
          <w:spacing w:val="-2"/>
          <w:sz w:val="22"/>
          <w:szCs w:val="22"/>
        </w:rPr>
        <w:t xml:space="preserve">teacher talks about the animals, </w:t>
      </w:r>
      <w:r w:rsidRPr="006E2F72">
        <w:rPr>
          <w:bCs/>
          <w:iCs/>
          <w:spacing w:val="-2"/>
          <w:sz w:val="22"/>
          <w:szCs w:val="22"/>
        </w:rPr>
        <w:t xml:space="preserve">naming and describing each </w:t>
      </w:r>
      <w:r w:rsidR="007C78AB">
        <w:rPr>
          <w:bCs/>
          <w:iCs/>
          <w:spacing w:val="-2"/>
          <w:sz w:val="22"/>
          <w:szCs w:val="22"/>
        </w:rPr>
        <w:t>one</w:t>
      </w:r>
      <w:r w:rsidRPr="006E2F72">
        <w:rPr>
          <w:bCs/>
          <w:iCs/>
          <w:spacing w:val="-2"/>
          <w:sz w:val="22"/>
          <w:szCs w:val="22"/>
        </w:rPr>
        <w:t xml:space="preserve"> using words, chunks of language, </w:t>
      </w:r>
      <w:r w:rsidR="007C78AB" w:rsidRPr="006E2F72">
        <w:rPr>
          <w:bCs/>
          <w:iCs/>
          <w:spacing w:val="-2"/>
          <w:sz w:val="22"/>
          <w:szCs w:val="22"/>
        </w:rPr>
        <w:t>gestures, body</w:t>
      </w:r>
      <w:r w:rsidRPr="006E2F72">
        <w:rPr>
          <w:bCs/>
          <w:iCs/>
          <w:spacing w:val="-2"/>
          <w:sz w:val="22"/>
          <w:szCs w:val="22"/>
        </w:rPr>
        <w:t xml:space="preserve"> language, and props. He/She </w:t>
      </w:r>
      <w:r w:rsidR="00B3384E">
        <w:rPr>
          <w:bCs/>
          <w:iCs/>
          <w:spacing w:val="-2"/>
          <w:sz w:val="22"/>
          <w:szCs w:val="22"/>
        </w:rPr>
        <w:t>talk</w:t>
      </w:r>
      <w:r w:rsidR="0015385D" w:rsidRPr="006E2F72">
        <w:rPr>
          <w:bCs/>
          <w:iCs/>
          <w:spacing w:val="-2"/>
          <w:sz w:val="22"/>
          <w:szCs w:val="22"/>
        </w:rPr>
        <w:t xml:space="preserve">s about </w:t>
      </w:r>
      <w:r w:rsidRPr="006E2F72">
        <w:rPr>
          <w:bCs/>
          <w:iCs/>
          <w:spacing w:val="-2"/>
          <w:sz w:val="22"/>
          <w:szCs w:val="22"/>
        </w:rPr>
        <w:t>these animals more than once ensuring that students understand the key facts: name of t</w:t>
      </w:r>
      <w:r w:rsidR="00B3384E">
        <w:rPr>
          <w:bCs/>
          <w:iCs/>
          <w:spacing w:val="-2"/>
          <w:sz w:val="22"/>
          <w:szCs w:val="22"/>
        </w:rPr>
        <w:t xml:space="preserve">he animal, its colors, </w:t>
      </w:r>
      <w:r w:rsidR="007C78AB">
        <w:rPr>
          <w:bCs/>
          <w:iCs/>
          <w:spacing w:val="-2"/>
          <w:sz w:val="22"/>
          <w:szCs w:val="22"/>
        </w:rPr>
        <w:t xml:space="preserve">size, </w:t>
      </w:r>
      <w:r w:rsidR="007C78AB" w:rsidRPr="006E2F72">
        <w:rPr>
          <w:bCs/>
          <w:iCs/>
          <w:spacing w:val="-2"/>
          <w:sz w:val="22"/>
          <w:szCs w:val="22"/>
        </w:rPr>
        <w:t>where</w:t>
      </w:r>
      <w:r w:rsidRPr="006E2F72">
        <w:rPr>
          <w:bCs/>
          <w:iCs/>
          <w:spacing w:val="-2"/>
          <w:sz w:val="22"/>
          <w:szCs w:val="22"/>
        </w:rPr>
        <w:t xml:space="preserve"> it lives</w:t>
      </w:r>
      <w:r w:rsidR="00B3384E">
        <w:rPr>
          <w:bCs/>
          <w:iCs/>
          <w:spacing w:val="-2"/>
          <w:sz w:val="22"/>
          <w:szCs w:val="22"/>
        </w:rPr>
        <w:t>, and how it moves</w:t>
      </w:r>
      <w:r w:rsidRPr="006E2F72">
        <w:rPr>
          <w:bCs/>
          <w:iCs/>
          <w:spacing w:val="-2"/>
          <w:sz w:val="22"/>
          <w:szCs w:val="22"/>
        </w:rPr>
        <w:t xml:space="preserve">. </w:t>
      </w:r>
      <w:r w:rsidR="006E2F72" w:rsidRPr="006E2F72">
        <w:rPr>
          <w:bCs/>
          <w:iCs/>
          <w:spacing w:val="-2"/>
          <w:sz w:val="22"/>
          <w:szCs w:val="22"/>
        </w:rPr>
        <w:t xml:space="preserve"> </w:t>
      </w:r>
      <w:r w:rsidR="006E2F72" w:rsidRPr="006E2F72">
        <w:rPr>
          <w:bCs/>
          <w:i/>
          <w:iCs/>
          <w:spacing w:val="-2"/>
          <w:sz w:val="22"/>
          <w:szCs w:val="22"/>
        </w:rPr>
        <w:t>I Do</w:t>
      </w:r>
    </w:p>
    <w:p w14:paraId="659AA497" w14:textId="77777777" w:rsidR="00837035" w:rsidRDefault="00B3384E" w:rsidP="00E7348F">
      <w:pPr>
        <w:spacing w:before="60" w:after="60"/>
        <w:ind w:left="1080"/>
        <w:rPr>
          <w:bCs/>
          <w:iCs/>
          <w:spacing w:val="-2"/>
          <w:sz w:val="22"/>
          <w:szCs w:val="22"/>
        </w:rPr>
      </w:pPr>
      <w:r w:rsidRPr="00E7348F">
        <w:rPr>
          <w:bCs/>
          <w:iCs/>
          <w:spacing w:val="-2"/>
          <w:sz w:val="22"/>
          <w:szCs w:val="22"/>
        </w:rPr>
        <w:t xml:space="preserve">For example: </w:t>
      </w:r>
      <w:r w:rsidR="00837035">
        <w:rPr>
          <w:bCs/>
          <w:iCs/>
          <w:spacing w:val="-2"/>
          <w:sz w:val="22"/>
          <w:szCs w:val="22"/>
        </w:rPr>
        <w:t xml:space="preserve"> </w:t>
      </w:r>
    </w:p>
    <w:p w14:paraId="6B2C07EE" w14:textId="70A94F0D" w:rsidR="00B3384E" w:rsidRPr="00E538ED" w:rsidRDefault="00F11188" w:rsidP="00E7348F">
      <w:pPr>
        <w:spacing w:before="60" w:after="60"/>
        <w:ind w:left="1080"/>
        <w:rPr>
          <w:bCs/>
          <w:iCs/>
          <w:spacing w:val="-2"/>
          <w:sz w:val="22"/>
          <w:szCs w:val="22"/>
        </w:rPr>
      </w:pPr>
      <w:r>
        <w:rPr>
          <w:bCs/>
          <w:i/>
          <w:iCs/>
          <w:spacing w:val="-2"/>
          <w:sz w:val="22"/>
          <w:szCs w:val="22"/>
        </w:rPr>
        <w:t xml:space="preserve">The Panda is </w:t>
      </w:r>
      <w:r w:rsidR="007C78AB">
        <w:rPr>
          <w:bCs/>
          <w:i/>
          <w:iCs/>
          <w:spacing w:val="-2"/>
          <w:sz w:val="22"/>
          <w:szCs w:val="22"/>
        </w:rPr>
        <w:t>black, white</w:t>
      </w:r>
      <w:r w:rsidR="00B3384E">
        <w:rPr>
          <w:bCs/>
          <w:i/>
          <w:iCs/>
          <w:spacing w:val="-2"/>
          <w:sz w:val="22"/>
          <w:szCs w:val="22"/>
        </w:rPr>
        <w:t xml:space="preserve"> </w:t>
      </w:r>
      <w:r w:rsidR="007C78AB">
        <w:rPr>
          <w:bCs/>
          <w:i/>
          <w:iCs/>
          <w:spacing w:val="-2"/>
          <w:sz w:val="22"/>
          <w:szCs w:val="22"/>
        </w:rPr>
        <w:t>and big</w:t>
      </w:r>
      <w:r w:rsidR="00B3384E">
        <w:rPr>
          <w:bCs/>
          <w:i/>
          <w:iCs/>
          <w:spacing w:val="-2"/>
          <w:sz w:val="22"/>
          <w:szCs w:val="22"/>
        </w:rPr>
        <w:t xml:space="preserve">. He eats leaves </w:t>
      </w:r>
      <w:r w:rsidR="007C78AB">
        <w:rPr>
          <w:bCs/>
          <w:i/>
          <w:iCs/>
          <w:spacing w:val="-2"/>
          <w:sz w:val="22"/>
          <w:szCs w:val="22"/>
        </w:rPr>
        <w:t xml:space="preserve">and </w:t>
      </w:r>
      <w:r w:rsidR="007C78AB" w:rsidRPr="00E538ED">
        <w:rPr>
          <w:bCs/>
          <w:i/>
          <w:iCs/>
          <w:spacing w:val="-2"/>
          <w:sz w:val="22"/>
          <w:szCs w:val="22"/>
        </w:rPr>
        <w:t>lives</w:t>
      </w:r>
      <w:r w:rsidR="00B3384E" w:rsidRPr="00E538ED">
        <w:rPr>
          <w:bCs/>
          <w:i/>
          <w:iCs/>
          <w:spacing w:val="-2"/>
          <w:sz w:val="22"/>
          <w:szCs w:val="22"/>
        </w:rPr>
        <w:t xml:space="preserve"> on the land.</w:t>
      </w:r>
      <w:r w:rsidR="00B3384E">
        <w:rPr>
          <w:bCs/>
          <w:i/>
          <w:iCs/>
          <w:spacing w:val="-2"/>
          <w:sz w:val="22"/>
          <w:szCs w:val="22"/>
        </w:rPr>
        <w:t xml:space="preserve"> He walks.</w:t>
      </w:r>
    </w:p>
    <w:p w14:paraId="13392688" w14:textId="35BAFB40" w:rsidR="00B3384E" w:rsidRPr="00E538ED" w:rsidRDefault="007C78AB" w:rsidP="00E7348F">
      <w:pPr>
        <w:spacing w:before="60" w:after="60"/>
        <w:ind w:left="1080"/>
        <w:rPr>
          <w:bCs/>
          <w:iCs/>
          <w:spacing w:val="-2"/>
          <w:sz w:val="22"/>
          <w:szCs w:val="22"/>
        </w:rPr>
      </w:pPr>
      <w:r>
        <w:rPr>
          <w:bCs/>
          <w:i/>
          <w:iCs/>
          <w:spacing w:val="-2"/>
          <w:sz w:val="22"/>
          <w:szCs w:val="22"/>
        </w:rPr>
        <w:t xml:space="preserve">The Polar Bear is white and very big.  </w:t>
      </w:r>
      <w:r w:rsidR="00B3384E">
        <w:rPr>
          <w:bCs/>
          <w:i/>
          <w:iCs/>
          <w:spacing w:val="-2"/>
          <w:sz w:val="22"/>
          <w:szCs w:val="22"/>
        </w:rPr>
        <w:t xml:space="preserve">He </w:t>
      </w:r>
      <w:r>
        <w:rPr>
          <w:bCs/>
          <w:i/>
          <w:iCs/>
          <w:spacing w:val="-2"/>
          <w:sz w:val="22"/>
          <w:szCs w:val="22"/>
        </w:rPr>
        <w:t>eats fish</w:t>
      </w:r>
      <w:r w:rsidR="00B3384E">
        <w:rPr>
          <w:bCs/>
          <w:i/>
          <w:iCs/>
          <w:spacing w:val="-2"/>
          <w:sz w:val="22"/>
          <w:szCs w:val="22"/>
        </w:rPr>
        <w:t xml:space="preserve"> and he l</w:t>
      </w:r>
      <w:r w:rsidR="00B3384E" w:rsidRPr="00E538ED">
        <w:rPr>
          <w:bCs/>
          <w:i/>
          <w:iCs/>
          <w:spacing w:val="-2"/>
          <w:sz w:val="22"/>
          <w:szCs w:val="22"/>
        </w:rPr>
        <w:t>ives on the land and in the water.</w:t>
      </w:r>
      <w:r w:rsidR="00B3384E">
        <w:rPr>
          <w:bCs/>
          <w:i/>
          <w:iCs/>
          <w:spacing w:val="-2"/>
          <w:sz w:val="22"/>
          <w:szCs w:val="22"/>
        </w:rPr>
        <w:t xml:space="preserve"> He walks and </w:t>
      </w:r>
      <w:r>
        <w:rPr>
          <w:bCs/>
          <w:i/>
          <w:iCs/>
          <w:spacing w:val="-2"/>
          <w:sz w:val="22"/>
          <w:szCs w:val="22"/>
        </w:rPr>
        <w:t>swims</w:t>
      </w:r>
      <w:r w:rsidR="00B3384E">
        <w:rPr>
          <w:bCs/>
          <w:i/>
          <w:iCs/>
          <w:spacing w:val="-2"/>
          <w:sz w:val="22"/>
          <w:szCs w:val="22"/>
        </w:rPr>
        <w:t xml:space="preserve">. </w:t>
      </w:r>
    </w:p>
    <w:p w14:paraId="1287E6A2" w14:textId="43558F7B" w:rsidR="00B3384E" w:rsidRPr="004917C8" w:rsidRDefault="00B3384E" w:rsidP="00E7348F">
      <w:pPr>
        <w:spacing w:before="60" w:after="60"/>
        <w:ind w:left="1080"/>
        <w:rPr>
          <w:bCs/>
          <w:iCs/>
          <w:spacing w:val="-2"/>
          <w:sz w:val="22"/>
          <w:szCs w:val="22"/>
        </w:rPr>
      </w:pPr>
      <w:r w:rsidRPr="00E538ED">
        <w:rPr>
          <w:bCs/>
          <w:i/>
          <w:iCs/>
          <w:spacing w:val="-2"/>
          <w:sz w:val="22"/>
          <w:szCs w:val="22"/>
        </w:rPr>
        <w:t>The dolphin</w:t>
      </w:r>
      <w:r>
        <w:rPr>
          <w:bCs/>
          <w:i/>
          <w:iCs/>
          <w:spacing w:val="-2"/>
          <w:sz w:val="22"/>
          <w:szCs w:val="22"/>
        </w:rPr>
        <w:t xml:space="preserve"> is grey.</w:t>
      </w:r>
      <w:r w:rsidRPr="00E538ED">
        <w:rPr>
          <w:bCs/>
          <w:i/>
          <w:iCs/>
          <w:spacing w:val="-2"/>
          <w:sz w:val="22"/>
          <w:szCs w:val="22"/>
        </w:rPr>
        <w:t xml:space="preserve">  </w:t>
      </w:r>
      <w:r>
        <w:rPr>
          <w:bCs/>
          <w:i/>
          <w:iCs/>
          <w:spacing w:val="-2"/>
          <w:sz w:val="22"/>
          <w:szCs w:val="22"/>
        </w:rPr>
        <w:t xml:space="preserve">He eats other fish and </w:t>
      </w:r>
      <w:r w:rsidR="007C78AB">
        <w:rPr>
          <w:bCs/>
          <w:i/>
          <w:iCs/>
          <w:spacing w:val="-2"/>
          <w:sz w:val="22"/>
          <w:szCs w:val="22"/>
        </w:rPr>
        <w:t>plants, he</w:t>
      </w:r>
      <w:r w:rsidRPr="00E538ED">
        <w:rPr>
          <w:bCs/>
          <w:i/>
          <w:iCs/>
          <w:spacing w:val="-2"/>
          <w:sz w:val="22"/>
          <w:szCs w:val="22"/>
        </w:rPr>
        <w:t xml:space="preserve"> lives in the water</w:t>
      </w:r>
      <w:r>
        <w:rPr>
          <w:bCs/>
          <w:i/>
          <w:iCs/>
          <w:spacing w:val="-2"/>
          <w:sz w:val="22"/>
          <w:szCs w:val="22"/>
        </w:rPr>
        <w:t xml:space="preserve"> and swims.</w:t>
      </w:r>
    </w:p>
    <w:p w14:paraId="1D7D4E28" w14:textId="54670FEB" w:rsidR="00B3384E" w:rsidRPr="00F11188" w:rsidRDefault="00B3384E" w:rsidP="00E7348F">
      <w:pPr>
        <w:spacing w:before="60" w:after="60"/>
        <w:ind w:left="1080"/>
        <w:rPr>
          <w:bCs/>
          <w:iCs/>
          <w:spacing w:val="-2"/>
          <w:sz w:val="22"/>
          <w:szCs w:val="22"/>
        </w:rPr>
      </w:pPr>
      <w:r>
        <w:rPr>
          <w:bCs/>
          <w:i/>
          <w:iCs/>
          <w:spacing w:val="-2"/>
          <w:sz w:val="22"/>
          <w:szCs w:val="22"/>
        </w:rPr>
        <w:t xml:space="preserve">The parrot is blue, green, red and yellow. He eats seeds and he lives on the land </w:t>
      </w:r>
      <w:r w:rsidR="007C78AB">
        <w:rPr>
          <w:bCs/>
          <w:i/>
          <w:iCs/>
          <w:spacing w:val="-2"/>
          <w:sz w:val="22"/>
          <w:szCs w:val="22"/>
        </w:rPr>
        <w:t>(in</w:t>
      </w:r>
      <w:r>
        <w:rPr>
          <w:bCs/>
          <w:i/>
          <w:iCs/>
          <w:spacing w:val="-2"/>
          <w:sz w:val="22"/>
          <w:szCs w:val="22"/>
        </w:rPr>
        <w:t xml:space="preserve"> trees).  He flies.</w:t>
      </w:r>
    </w:p>
    <w:p w14:paraId="4393658E" w14:textId="5940872C" w:rsidR="00837035" w:rsidRPr="00694F9F" w:rsidRDefault="00837035" w:rsidP="00837035">
      <w:pPr>
        <w:spacing w:before="60" w:after="60"/>
        <w:ind w:left="1080"/>
        <w:rPr>
          <w:bCs/>
          <w:i/>
          <w:iCs/>
          <w:spacing w:val="-2"/>
          <w:sz w:val="16"/>
          <w:szCs w:val="16"/>
        </w:rPr>
      </w:pPr>
      <w:r w:rsidRPr="00694F9F">
        <w:rPr>
          <w:bCs/>
          <w:i/>
          <w:iCs/>
          <w:spacing w:val="-2"/>
          <w:sz w:val="16"/>
          <w:szCs w:val="16"/>
        </w:rPr>
        <w:t>(Programs will choose animals related to the target cou</w:t>
      </w:r>
      <w:r w:rsidR="00694F9F">
        <w:rPr>
          <w:bCs/>
          <w:i/>
          <w:iCs/>
          <w:spacing w:val="-2"/>
          <w:sz w:val="16"/>
          <w:szCs w:val="16"/>
        </w:rPr>
        <w:t>ntry. T</w:t>
      </w:r>
      <w:r w:rsidRPr="00694F9F">
        <w:rPr>
          <w:bCs/>
          <w:i/>
          <w:iCs/>
          <w:spacing w:val="-2"/>
          <w:sz w:val="16"/>
          <w:szCs w:val="16"/>
        </w:rPr>
        <w:t xml:space="preserve">he animals above were chosen </w:t>
      </w:r>
      <w:r w:rsidR="00694F9F" w:rsidRPr="00694F9F">
        <w:rPr>
          <w:bCs/>
          <w:i/>
          <w:iCs/>
          <w:spacing w:val="-2"/>
          <w:sz w:val="16"/>
          <w:szCs w:val="16"/>
        </w:rPr>
        <w:t xml:space="preserve">to </w:t>
      </w:r>
      <w:r w:rsidR="003C2FF8" w:rsidRPr="00694F9F">
        <w:rPr>
          <w:bCs/>
          <w:i/>
          <w:iCs/>
          <w:spacing w:val="-2"/>
          <w:sz w:val="16"/>
          <w:szCs w:val="16"/>
        </w:rPr>
        <w:t>demonstrate</w:t>
      </w:r>
      <w:r w:rsidR="00694F9F" w:rsidRPr="00694F9F">
        <w:rPr>
          <w:bCs/>
          <w:i/>
          <w:iCs/>
          <w:spacing w:val="-2"/>
          <w:sz w:val="16"/>
          <w:szCs w:val="16"/>
        </w:rPr>
        <w:t xml:space="preserve"> how the activity works. ) </w:t>
      </w:r>
    </w:p>
    <w:p w14:paraId="32CEC309" w14:textId="1E0BBE62" w:rsidR="00F73486" w:rsidRPr="006E2F72" w:rsidRDefault="00F73486" w:rsidP="00E7348F">
      <w:pPr>
        <w:pStyle w:val="ListParagraph"/>
        <w:spacing w:before="60" w:after="60"/>
        <w:rPr>
          <w:bCs/>
          <w:iCs/>
          <w:spacing w:val="-2"/>
          <w:sz w:val="22"/>
          <w:szCs w:val="22"/>
        </w:rPr>
      </w:pPr>
    </w:p>
    <w:p w14:paraId="658E1351" w14:textId="12D8A85C" w:rsidR="00E538ED" w:rsidRPr="00F11188" w:rsidRDefault="00E538ED" w:rsidP="00E7348F">
      <w:pPr>
        <w:pStyle w:val="ListParagraph"/>
        <w:numPr>
          <w:ilvl w:val="0"/>
          <w:numId w:val="42"/>
        </w:numPr>
        <w:spacing w:before="60"/>
        <w:rPr>
          <w:sz w:val="22"/>
          <w:szCs w:val="22"/>
        </w:rPr>
      </w:pPr>
      <w:r w:rsidRPr="009E0E03">
        <w:rPr>
          <w:bCs/>
          <w:iCs/>
          <w:spacing w:val="-2"/>
          <w:sz w:val="22"/>
          <w:szCs w:val="22"/>
        </w:rPr>
        <w:t>The teacher asks yes/no, either/or questions about the animals</w:t>
      </w:r>
      <w:r w:rsidR="00694F9F">
        <w:rPr>
          <w:bCs/>
          <w:iCs/>
          <w:spacing w:val="-2"/>
          <w:sz w:val="22"/>
          <w:szCs w:val="22"/>
        </w:rPr>
        <w:t xml:space="preserve"> and their characteristics</w:t>
      </w:r>
      <w:r w:rsidRPr="009E0E03">
        <w:rPr>
          <w:bCs/>
          <w:iCs/>
          <w:spacing w:val="-2"/>
          <w:sz w:val="22"/>
          <w:szCs w:val="22"/>
        </w:rPr>
        <w:t xml:space="preserve"> and uses thumbs up/thumbs down technique to check for understanding. </w:t>
      </w:r>
      <w:r w:rsidR="007C78AB">
        <w:rPr>
          <w:bCs/>
          <w:i/>
          <w:iCs/>
          <w:spacing w:val="-2"/>
          <w:sz w:val="22"/>
          <w:szCs w:val="22"/>
        </w:rPr>
        <w:t>We Do G</w:t>
      </w:r>
      <w:r w:rsidR="007C78AB" w:rsidRPr="009E0E03">
        <w:rPr>
          <w:bCs/>
          <w:i/>
          <w:iCs/>
          <w:spacing w:val="-2"/>
          <w:sz w:val="22"/>
          <w:szCs w:val="22"/>
        </w:rPr>
        <w:t>uided</w:t>
      </w:r>
    </w:p>
    <w:p w14:paraId="32EE69F2" w14:textId="77777777" w:rsidR="005F2586" w:rsidRPr="00673BBA" w:rsidRDefault="005F2586" w:rsidP="00E7348F">
      <w:pPr>
        <w:spacing w:before="60" w:after="60"/>
        <w:ind w:left="1080"/>
        <w:rPr>
          <w:bCs/>
          <w:iCs/>
          <w:spacing w:val="-2"/>
          <w:sz w:val="22"/>
          <w:szCs w:val="22"/>
        </w:rPr>
      </w:pPr>
    </w:p>
    <w:p w14:paraId="69EF8717" w14:textId="50F93ED1" w:rsidR="003C2A37" w:rsidRPr="00322D14" w:rsidRDefault="00E538ED" w:rsidP="00E7348F">
      <w:pPr>
        <w:pStyle w:val="ListParagraph"/>
        <w:numPr>
          <w:ilvl w:val="0"/>
          <w:numId w:val="42"/>
        </w:numPr>
        <w:spacing w:before="60" w:after="60"/>
        <w:rPr>
          <w:bCs/>
          <w:i/>
          <w:iCs/>
          <w:spacing w:val="-2"/>
          <w:sz w:val="22"/>
          <w:szCs w:val="22"/>
        </w:rPr>
      </w:pPr>
      <w:r w:rsidRPr="00E538ED">
        <w:rPr>
          <w:bCs/>
          <w:iCs/>
          <w:spacing w:val="-2"/>
          <w:sz w:val="22"/>
          <w:szCs w:val="22"/>
        </w:rPr>
        <w:t>The teacher and students work collaboratively to create</w:t>
      </w:r>
      <w:r w:rsidR="000A4B31">
        <w:rPr>
          <w:bCs/>
          <w:iCs/>
          <w:spacing w:val="-2"/>
          <w:sz w:val="22"/>
          <w:szCs w:val="22"/>
        </w:rPr>
        <w:t xml:space="preserve"> a</w:t>
      </w:r>
      <w:r w:rsidR="00717EA6">
        <w:rPr>
          <w:bCs/>
          <w:iCs/>
          <w:spacing w:val="-2"/>
          <w:sz w:val="22"/>
          <w:szCs w:val="22"/>
        </w:rPr>
        <w:t xml:space="preserve"> Comparison/</w:t>
      </w:r>
      <w:r w:rsidR="007C78AB">
        <w:rPr>
          <w:bCs/>
          <w:iCs/>
          <w:spacing w:val="-2"/>
          <w:sz w:val="22"/>
          <w:szCs w:val="22"/>
        </w:rPr>
        <w:t>Contrast chart</w:t>
      </w:r>
      <w:r w:rsidR="000A4B31">
        <w:rPr>
          <w:bCs/>
          <w:iCs/>
          <w:spacing w:val="-2"/>
          <w:sz w:val="22"/>
          <w:szCs w:val="22"/>
        </w:rPr>
        <w:t xml:space="preserve"> as a concept organizer for the target culture animals.</w:t>
      </w:r>
      <w:r w:rsidR="004A4B5E">
        <w:rPr>
          <w:bCs/>
          <w:iCs/>
          <w:spacing w:val="-2"/>
          <w:sz w:val="22"/>
          <w:szCs w:val="22"/>
        </w:rPr>
        <w:t xml:space="preserve"> Students use the chart to guide them in </w:t>
      </w:r>
      <w:r w:rsidR="00717EA6">
        <w:rPr>
          <w:bCs/>
          <w:iCs/>
          <w:spacing w:val="-2"/>
          <w:sz w:val="22"/>
          <w:szCs w:val="22"/>
        </w:rPr>
        <w:t>class</w:t>
      </w:r>
      <w:r w:rsidR="004A4B5E">
        <w:rPr>
          <w:bCs/>
          <w:iCs/>
          <w:spacing w:val="-2"/>
          <w:sz w:val="22"/>
          <w:szCs w:val="22"/>
        </w:rPr>
        <w:t xml:space="preserve"> activities. </w:t>
      </w:r>
      <w:r w:rsidR="000A4B31">
        <w:rPr>
          <w:bCs/>
          <w:iCs/>
          <w:spacing w:val="-2"/>
          <w:sz w:val="22"/>
          <w:szCs w:val="22"/>
        </w:rPr>
        <w:t xml:space="preserve"> </w:t>
      </w:r>
      <w:r w:rsidR="004A4B5E" w:rsidRPr="000A4B31">
        <w:rPr>
          <w:bCs/>
          <w:i/>
          <w:iCs/>
          <w:spacing w:val="-2"/>
          <w:sz w:val="22"/>
          <w:szCs w:val="22"/>
        </w:rPr>
        <w:t>We Do Guided</w:t>
      </w:r>
    </w:p>
    <w:p w14:paraId="7406E55F" w14:textId="46D01FBC" w:rsidR="003C2A37" w:rsidRPr="00C45F8F" w:rsidRDefault="00B8725D" w:rsidP="00C45F8F">
      <w:pPr>
        <w:spacing w:before="60" w:after="60"/>
        <w:jc w:val="center"/>
        <w:rPr>
          <w:bCs/>
          <w:i/>
          <w:iCs/>
          <w:spacing w:val="-2"/>
          <w:sz w:val="22"/>
          <w:szCs w:val="22"/>
        </w:rPr>
      </w:pPr>
      <w:r w:rsidRPr="00B8725D">
        <w:rPr>
          <w:bCs/>
          <w:i/>
          <w:iCs/>
          <w:noProof/>
          <w:spacing w:val="-2"/>
          <w:sz w:val="22"/>
          <w:szCs w:val="22"/>
          <w:lang w:eastAsia="zh-CN"/>
        </w:rPr>
        <w:drawing>
          <wp:inline distT="0" distB="0" distL="0" distR="0" wp14:anchorId="7FD078D4" wp14:editId="7C1ECB5D">
            <wp:extent cx="3190697" cy="1515456"/>
            <wp:effectExtent l="0" t="0" r="1016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2932" cy="1521267"/>
                    </a:xfrm>
                    <a:prstGeom prst="rect">
                      <a:avLst/>
                    </a:prstGeom>
                  </pic:spPr>
                </pic:pic>
              </a:graphicData>
            </a:graphic>
          </wp:inline>
        </w:drawing>
      </w:r>
    </w:p>
    <w:p w14:paraId="3063F2E8" w14:textId="77777777" w:rsidR="005F7FE0" w:rsidRDefault="00E538ED" w:rsidP="00E7348F">
      <w:pPr>
        <w:pStyle w:val="ListParagraph"/>
        <w:numPr>
          <w:ilvl w:val="0"/>
          <w:numId w:val="42"/>
        </w:numPr>
        <w:spacing w:before="60" w:after="60"/>
        <w:rPr>
          <w:bCs/>
          <w:i/>
          <w:iCs/>
          <w:spacing w:val="-2"/>
          <w:sz w:val="22"/>
          <w:szCs w:val="22"/>
        </w:rPr>
      </w:pPr>
      <w:r w:rsidRPr="003C2A37">
        <w:rPr>
          <w:bCs/>
          <w:iCs/>
          <w:spacing w:val="-2"/>
          <w:sz w:val="22"/>
          <w:szCs w:val="22"/>
        </w:rPr>
        <w:t xml:space="preserve">The teacher distributes a large, colorful visual of the new vocabulary to each student. On the teacher’s signal, students mingle. When the teacher signals them, they stop, find a partner, and tell the partner which </w:t>
      </w:r>
      <w:r w:rsidR="000A758B" w:rsidRPr="003C2A37">
        <w:rPr>
          <w:bCs/>
          <w:iCs/>
          <w:spacing w:val="-2"/>
          <w:sz w:val="22"/>
          <w:szCs w:val="22"/>
        </w:rPr>
        <w:t xml:space="preserve">animal </w:t>
      </w:r>
      <w:r w:rsidRPr="003C2A37">
        <w:rPr>
          <w:bCs/>
          <w:iCs/>
          <w:spacing w:val="-2"/>
          <w:sz w:val="22"/>
          <w:szCs w:val="22"/>
        </w:rPr>
        <w:t>they have. (</w:t>
      </w:r>
      <w:r w:rsidR="003C2A37" w:rsidRPr="003C2A37">
        <w:rPr>
          <w:bCs/>
          <w:iCs/>
          <w:spacing w:val="-2"/>
          <w:sz w:val="22"/>
          <w:szCs w:val="22"/>
        </w:rPr>
        <w:t>“</w:t>
      </w:r>
      <w:r w:rsidRPr="003C2A37">
        <w:rPr>
          <w:bCs/>
          <w:i/>
          <w:iCs/>
          <w:spacing w:val="-2"/>
          <w:sz w:val="22"/>
          <w:szCs w:val="22"/>
        </w:rPr>
        <w:t>I ha</w:t>
      </w:r>
      <w:r w:rsidR="003C2A37" w:rsidRPr="003C2A37">
        <w:rPr>
          <w:bCs/>
          <w:i/>
          <w:iCs/>
          <w:spacing w:val="-2"/>
          <w:sz w:val="22"/>
          <w:szCs w:val="22"/>
        </w:rPr>
        <w:t>ve ___</w:t>
      </w:r>
      <w:r w:rsidR="00BA48EE">
        <w:rPr>
          <w:bCs/>
          <w:i/>
          <w:iCs/>
          <w:spacing w:val="-2"/>
          <w:sz w:val="22"/>
          <w:szCs w:val="22"/>
        </w:rPr>
        <w:t>.</w:t>
      </w:r>
      <w:r w:rsidR="003C2A37" w:rsidRPr="003C2A37">
        <w:rPr>
          <w:bCs/>
          <w:iCs/>
          <w:spacing w:val="-2"/>
          <w:sz w:val="22"/>
          <w:szCs w:val="22"/>
        </w:rPr>
        <w:t>”</w:t>
      </w:r>
      <w:r w:rsidR="00BA48EE">
        <w:rPr>
          <w:bCs/>
          <w:iCs/>
          <w:spacing w:val="-2"/>
          <w:sz w:val="22"/>
          <w:szCs w:val="22"/>
        </w:rPr>
        <w:t>)</w:t>
      </w:r>
      <w:r w:rsidRPr="003C2A37">
        <w:rPr>
          <w:bCs/>
          <w:iCs/>
          <w:spacing w:val="-2"/>
          <w:sz w:val="22"/>
          <w:szCs w:val="22"/>
        </w:rPr>
        <w:t xml:space="preserve"> </w:t>
      </w:r>
      <w:r w:rsidR="00BA48EE">
        <w:rPr>
          <w:bCs/>
          <w:iCs/>
          <w:spacing w:val="-2"/>
          <w:sz w:val="22"/>
          <w:szCs w:val="22"/>
        </w:rPr>
        <w:t xml:space="preserve"> </w:t>
      </w:r>
      <w:r w:rsidR="00B80BF9">
        <w:rPr>
          <w:bCs/>
          <w:iCs/>
          <w:spacing w:val="-2"/>
          <w:sz w:val="22"/>
          <w:szCs w:val="22"/>
        </w:rPr>
        <w:t xml:space="preserve">They choose a fact </w:t>
      </w:r>
      <w:r w:rsidR="003C2A37" w:rsidRPr="003C2A37">
        <w:rPr>
          <w:bCs/>
          <w:iCs/>
          <w:spacing w:val="-2"/>
          <w:sz w:val="22"/>
          <w:szCs w:val="22"/>
        </w:rPr>
        <w:t xml:space="preserve">from </w:t>
      </w:r>
      <w:r w:rsidR="007C78AB" w:rsidRPr="003C2A37">
        <w:rPr>
          <w:bCs/>
          <w:iCs/>
          <w:spacing w:val="-2"/>
          <w:sz w:val="22"/>
          <w:szCs w:val="22"/>
        </w:rPr>
        <w:t>the chart tell</w:t>
      </w:r>
      <w:r w:rsidR="003C2A37" w:rsidRPr="003C2A37">
        <w:rPr>
          <w:bCs/>
          <w:iCs/>
          <w:spacing w:val="-2"/>
          <w:sz w:val="22"/>
          <w:szCs w:val="22"/>
        </w:rPr>
        <w:t xml:space="preserve"> their partner one fact about each animal.  </w:t>
      </w:r>
      <w:r w:rsidR="007C78AB" w:rsidRPr="003C2A37">
        <w:rPr>
          <w:bCs/>
          <w:iCs/>
          <w:spacing w:val="-2"/>
          <w:sz w:val="22"/>
          <w:szCs w:val="22"/>
        </w:rPr>
        <w:t>(“</w:t>
      </w:r>
      <w:r w:rsidR="003C2A37" w:rsidRPr="003C2A37">
        <w:rPr>
          <w:bCs/>
          <w:iCs/>
          <w:spacing w:val="-2"/>
          <w:sz w:val="22"/>
          <w:szCs w:val="22"/>
        </w:rPr>
        <w:t>The ____ is big.” Or “The ___ walks.”</w:t>
      </w:r>
      <w:r w:rsidR="00BA48EE">
        <w:rPr>
          <w:bCs/>
          <w:iCs/>
          <w:spacing w:val="-2"/>
          <w:sz w:val="22"/>
          <w:szCs w:val="22"/>
        </w:rPr>
        <w:t xml:space="preserve">  “The ___ and </w:t>
      </w:r>
      <w:r w:rsidR="007C78AB">
        <w:rPr>
          <w:bCs/>
          <w:iCs/>
          <w:spacing w:val="-2"/>
          <w:sz w:val="22"/>
          <w:szCs w:val="22"/>
        </w:rPr>
        <w:t>the _</w:t>
      </w:r>
      <w:r w:rsidR="00BA48EE">
        <w:rPr>
          <w:bCs/>
          <w:iCs/>
          <w:spacing w:val="-2"/>
          <w:sz w:val="22"/>
          <w:szCs w:val="22"/>
        </w:rPr>
        <w:t xml:space="preserve">___ </w:t>
      </w:r>
      <w:r w:rsidR="007C78AB">
        <w:rPr>
          <w:bCs/>
          <w:iCs/>
          <w:spacing w:val="-2"/>
          <w:sz w:val="22"/>
          <w:szCs w:val="22"/>
        </w:rPr>
        <w:t>walk. ““</w:t>
      </w:r>
      <w:r w:rsidR="00BA48EE">
        <w:rPr>
          <w:bCs/>
          <w:iCs/>
          <w:spacing w:val="-2"/>
          <w:sz w:val="22"/>
          <w:szCs w:val="22"/>
        </w:rPr>
        <w:t>The ___ walks but does not fly.”</w:t>
      </w:r>
      <w:r w:rsidR="003C2A37" w:rsidRPr="003C2A37">
        <w:rPr>
          <w:bCs/>
          <w:iCs/>
          <w:spacing w:val="-2"/>
          <w:sz w:val="22"/>
          <w:szCs w:val="22"/>
        </w:rPr>
        <w:t xml:space="preserve">)  </w:t>
      </w:r>
      <w:r w:rsidR="005F7FE0">
        <w:rPr>
          <w:bCs/>
          <w:iCs/>
          <w:spacing w:val="-2"/>
          <w:sz w:val="22"/>
          <w:szCs w:val="22"/>
        </w:rPr>
        <w:t xml:space="preserve"> </w:t>
      </w:r>
      <w:r w:rsidR="00EB336F">
        <w:rPr>
          <w:bCs/>
          <w:iCs/>
          <w:spacing w:val="-2"/>
          <w:sz w:val="22"/>
          <w:szCs w:val="22"/>
        </w:rPr>
        <w:t xml:space="preserve">This can be repeated with several partners. </w:t>
      </w:r>
      <w:r w:rsidR="005F7FE0" w:rsidRPr="003C2A37">
        <w:rPr>
          <w:bCs/>
          <w:i/>
          <w:iCs/>
          <w:spacing w:val="-2"/>
          <w:sz w:val="22"/>
          <w:szCs w:val="22"/>
        </w:rPr>
        <w:t xml:space="preserve">You Do </w:t>
      </w:r>
    </w:p>
    <w:p w14:paraId="602BFF01" w14:textId="77777777" w:rsidR="005F7FE0" w:rsidRPr="005F7FE0" w:rsidRDefault="005F7FE0" w:rsidP="005F7FE0">
      <w:pPr>
        <w:pStyle w:val="ListParagraph"/>
        <w:spacing w:before="60" w:after="60"/>
        <w:rPr>
          <w:bCs/>
          <w:i/>
          <w:iCs/>
          <w:spacing w:val="-2"/>
          <w:sz w:val="12"/>
          <w:szCs w:val="12"/>
        </w:rPr>
      </w:pPr>
    </w:p>
    <w:p w14:paraId="4706C406" w14:textId="5DF3ECE8" w:rsidR="007C2C1D" w:rsidRPr="005F7FE0" w:rsidRDefault="005F7FE0" w:rsidP="005F7FE0">
      <w:pPr>
        <w:pStyle w:val="ListParagraph"/>
        <w:spacing w:before="60" w:after="60"/>
        <w:rPr>
          <w:bCs/>
          <w:i/>
          <w:iCs/>
          <w:spacing w:val="-2"/>
          <w:sz w:val="22"/>
          <w:szCs w:val="22"/>
        </w:rPr>
      </w:pPr>
      <w:r w:rsidRPr="005F7FE0">
        <w:rPr>
          <w:bCs/>
          <w:i/>
          <w:iCs/>
          <w:spacing w:val="-2"/>
          <w:sz w:val="22"/>
          <w:szCs w:val="22"/>
        </w:rPr>
        <w:t>(</w:t>
      </w:r>
      <w:r>
        <w:rPr>
          <w:bCs/>
          <w:i/>
          <w:iCs/>
          <w:spacing w:val="-2"/>
          <w:sz w:val="22"/>
          <w:szCs w:val="22"/>
        </w:rPr>
        <w:t xml:space="preserve">Note: </w:t>
      </w:r>
      <w:r w:rsidR="00EB336F" w:rsidRPr="005F7FE0">
        <w:rPr>
          <w:bCs/>
          <w:i/>
          <w:iCs/>
          <w:spacing w:val="-2"/>
          <w:sz w:val="22"/>
          <w:szCs w:val="22"/>
        </w:rPr>
        <w:t xml:space="preserve"> </w:t>
      </w:r>
      <w:r>
        <w:rPr>
          <w:bCs/>
          <w:i/>
          <w:iCs/>
          <w:spacing w:val="-2"/>
          <w:sz w:val="22"/>
          <w:szCs w:val="22"/>
        </w:rPr>
        <w:t>I</w:t>
      </w:r>
      <w:r w:rsidRPr="005F7FE0">
        <w:rPr>
          <w:bCs/>
          <w:i/>
          <w:iCs/>
          <w:spacing w:val="-2"/>
          <w:sz w:val="22"/>
          <w:szCs w:val="22"/>
        </w:rPr>
        <w:t>n later episodes –not included in this learning plan--</w:t>
      </w:r>
      <w:r w:rsidR="00EB336F" w:rsidRPr="005F7FE0">
        <w:rPr>
          <w:bCs/>
          <w:i/>
          <w:iCs/>
          <w:spacing w:val="-2"/>
          <w:sz w:val="22"/>
          <w:szCs w:val="22"/>
        </w:rPr>
        <w:t xml:space="preserve">the activity can be brought </w:t>
      </w:r>
      <w:r w:rsidRPr="005F7FE0">
        <w:rPr>
          <w:bCs/>
          <w:i/>
          <w:iCs/>
          <w:spacing w:val="-2"/>
          <w:sz w:val="22"/>
          <w:szCs w:val="22"/>
        </w:rPr>
        <w:t xml:space="preserve">back again but this time </w:t>
      </w:r>
      <w:r w:rsidR="00EB336F" w:rsidRPr="005F7FE0">
        <w:rPr>
          <w:bCs/>
          <w:i/>
          <w:iCs/>
          <w:spacing w:val="-2"/>
          <w:sz w:val="22"/>
          <w:szCs w:val="22"/>
        </w:rPr>
        <w:t>the students</w:t>
      </w:r>
      <w:r w:rsidRPr="005F7FE0">
        <w:rPr>
          <w:bCs/>
          <w:i/>
          <w:iCs/>
          <w:spacing w:val="-2"/>
          <w:sz w:val="22"/>
          <w:szCs w:val="22"/>
        </w:rPr>
        <w:t xml:space="preserve"> must </w:t>
      </w:r>
      <w:r w:rsidR="00EB336F" w:rsidRPr="005F7FE0">
        <w:rPr>
          <w:bCs/>
          <w:i/>
          <w:iCs/>
          <w:spacing w:val="-2"/>
          <w:sz w:val="22"/>
          <w:szCs w:val="22"/>
        </w:rPr>
        <w:t xml:space="preserve"> give 2, 3 and 4 facts about the animals.) </w:t>
      </w:r>
    </w:p>
    <w:p w14:paraId="5504F64B" w14:textId="77777777" w:rsidR="00E7348F" w:rsidRDefault="00E7348F" w:rsidP="00E7348F">
      <w:pPr>
        <w:pStyle w:val="ListParagraph"/>
        <w:spacing w:before="60" w:after="60"/>
        <w:rPr>
          <w:bCs/>
          <w:i/>
          <w:iCs/>
          <w:spacing w:val="-2"/>
          <w:sz w:val="22"/>
          <w:szCs w:val="22"/>
        </w:rPr>
      </w:pPr>
    </w:p>
    <w:tbl>
      <w:tblPr>
        <w:tblStyle w:val="TableGrid"/>
        <w:tblW w:w="4905" w:type="pct"/>
        <w:tblInd w:w="198" w:type="dxa"/>
        <w:tblLayout w:type="fixed"/>
        <w:tblLook w:val="04A0" w:firstRow="1" w:lastRow="0" w:firstColumn="1" w:lastColumn="0" w:noHBand="0" w:noVBand="1"/>
      </w:tblPr>
      <w:tblGrid>
        <w:gridCol w:w="10020"/>
      </w:tblGrid>
      <w:tr w:rsidR="0037398A" w:rsidRPr="00401C6A" w14:paraId="3E049703" w14:textId="77777777" w:rsidTr="0037398A">
        <w:trPr>
          <w:cantSplit/>
          <w:trHeight w:val="368"/>
        </w:trPr>
        <w:tc>
          <w:tcPr>
            <w:tcW w:w="5000" w:type="pct"/>
            <w:tcBorders>
              <w:top w:val="single" w:sz="4" w:space="0" w:color="auto"/>
              <w:bottom w:val="nil"/>
            </w:tcBorders>
            <w:shd w:val="clear" w:color="auto" w:fill="F2F2F2" w:themeFill="background1" w:themeFillShade="F2"/>
          </w:tcPr>
          <w:p w14:paraId="699AE57B" w14:textId="77777777" w:rsidR="007C2C1D" w:rsidRPr="00C95EC5" w:rsidRDefault="007C2C1D" w:rsidP="00E71EBC">
            <w:pPr>
              <w:ind w:left="144"/>
              <w:rPr>
                <w:rFonts w:ascii="Century Gothic" w:hAnsi="Century Gothic"/>
                <w:b/>
                <w:sz w:val="18"/>
              </w:rPr>
            </w:pPr>
            <w:r w:rsidRPr="00C95EC5">
              <w:rPr>
                <w:rFonts w:ascii="Century Gothic" w:hAnsi="Century Gothic"/>
                <w:b/>
                <w:sz w:val="18"/>
              </w:rPr>
              <w:t>Differentiation Strategies</w:t>
            </w:r>
          </w:p>
          <w:p w14:paraId="76628E93" w14:textId="77777777" w:rsidR="007C2C1D" w:rsidRPr="00401C6A" w:rsidRDefault="007C2C1D" w:rsidP="00E71EBC">
            <w:pPr>
              <w:spacing w:after="60"/>
              <w:ind w:left="144"/>
              <w:rPr>
                <w:b/>
                <w:iCs/>
                <w:sz w:val="15"/>
                <w:szCs w:val="15"/>
              </w:rPr>
            </w:pPr>
            <w:r w:rsidRPr="00C95EC5">
              <w:rPr>
                <w:rFonts w:ascii="Century Gothic" w:hAnsi="Century Gothic"/>
                <w:i/>
                <w:noProof/>
                <w:sz w:val="15"/>
                <w:szCs w:val="15"/>
              </w:rPr>
              <w:t>Adjustments to  instruction or activities to meet learner needs based on age, readiness, process, or output.</w:t>
            </w:r>
          </w:p>
        </w:tc>
      </w:tr>
      <w:tr w:rsidR="0037398A" w:rsidRPr="00EC366C" w14:paraId="1E313FAD" w14:textId="77777777" w:rsidTr="0037398A">
        <w:trPr>
          <w:cantSplit/>
          <w:trHeight w:val="468"/>
        </w:trPr>
        <w:tc>
          <w:tcPr>
            <w:tcW w:w="5000" w:type="pct"/>
            <w:tcBorders>
              <w:top w:val="nil"/>
              <w:bottom w:val="single" w:sz="4" w:space="0" w:color="auto"/>
            </w:tcBorders>
            <w:shd w:val="clear" w:color="auto" w:fill="auto"/>
          </w:tcPr>
          <w:p w14:paraId="5122206F" w14:textId="77777777" w:rsidR="007C2C1D" w:rsidRPr="007B1B52" w:rsidRDefault="007C2C1D" w:rsidP="00E71EBC">
            <w:pPr>
              <w:spacing w:before="60"/>
              <w:rPr>
                <w:sz w:val="22"/>
                <w:szCs w:val="22"/>
              </w:rPr>
            </w:pPr>
            <w:r w:rsidRPr="007B1B52">
              <w:rPr>
                <w:sz w:val="22"/>
                <w:szCs w:val="22"/>
              </w:rPr>
              <w:t xml:space="preserve">The teacher provides sentence frames to aid communication.  </w:t>
            </w:r>
          </w:p>
          <w:p w14:paraId="25433411" w14:textId="4A712828" w:rsidR="007C2C1D" w:rsidRPr="00EC366C" w:rsidRDefault="004A4B5E" w:rsidP="00E71EBC">
            <w:pPr>
              <w:spacing w:before="60"/>
            </w:pPr>
            <w:r w:rsidRPr="007B1B52">
              <w:rPr>
                <w:sz w:val="22"/>
                <w:szCs w:val="22"/>
              </w:rPr>
              <w:t xml:space="preserve">The teacher creates the </w:t>
            </w:r>
            <w:r w:rsidR="007B1B52" w:rsidRPr="007B1B52">
              <w:rPr>
                <w:sz w:val="22"/>
                <w:szCs w:val="22"/>
              </w:rPr>
              <w:t>comparison/contrast chart with pictures.</w:t>
            </w:r>
            <w:r w:rsidR="007B1B52">
              <w:t xml:space="preserve"> </w:t>
            </w:r>
          </w:p>
        </w:tc>
      </w:tr>
    </w:tbl>
    <w:p w14:paraId="76D9AD2F" w14:textId="77777777" w:rsidR="00CD0908" w:rsidRDefault="00CD0908" w:rsidP="00D0360E">
      <w:pPr>
        <w:jc w:val="center"/>
      </w:pPr>
    </w:p>
    <w:p w14:paraId="74179955" w14:textId="77777777" w:rsidR="000E1DA8" w:rsidRDefault="000E1DA8" w:rsidP="00CD0908"/>
    <w:p w14:paraId="7489174A" w14:textId="2BF4E90F" w:rsidR="0058179A" w:rsidRPr="00CD0908" w:rsidRDefault="00CD0908" w:rsidP="00CD0908">
      <w:pPr>
        <w:rPr>
          <w:rFonts w:ascii="Century Gothic" w:hAnsi="Century Gothic" w:cs="Arial"/>
          <w:iCs/>
          <w:sz w:val="18"/>
          <w:szCs w:val="20"/>
          <w:highlight w:val="lightGray"/>
        </w:rPr>
      </w:pPr>
      <w:r w:rsidRPr="009868B7">
        <w:rPr>
          <w:rFonts w:ascii="Century Gothic"/>
          <w:b/>
          <w:color w:val="000000" w:themeColor="text1"/>
          <w:sz w:val="22"/>
        </w:rPr>
        <w:t xml:space="preserve">EPISODE </w:t>
      </w:r>
      <w:r>
        <w:rPr>
          <w:rFonts w:ascii="Century Gothic"/>
          <w:b/>
          <w:color w:val="000000" w:themeColor="text1"/>
          <w:sz w:val="22"/>
        </w:rPr>
        <w:t># 3</w:t>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tbl>
      <w:tblPr>
        <w:tblStyle w:val="TableGrid"/>
        <w:tblW w:w="4905" w:type="pct"/>
        <w:tblInd w:w="198" w:type="dxa"/>
        <w:tblLayout w:type="fixed"/>
        <w:tblLook w:val="04A0" w:firstRow="1" w:lastRow="0" w:firstColumn="1" w:lastColumn="0" w:noHBand="0" w:noVBand="1"/>
      </w:tblPr>
      <w:tblGrid>
        <w:gridCol w:w="4914"/>
        <w:gridCol w:w="5106"/>
      </w:tblGrid>
      <w:tr w:rsidR="00D70696" w:rsidRPr="00401C6A" w14:paraId="2013876C" w14:textId="77777777" w:rsidTr="0037398A">
        <w:trPr>
          <w:cantSplit/>
          <w:trHeight w:val="1214"/>
        </w:trPr>
        <w:tc>
          <w:tcPr>
            <w:tcW w:w="2452" w:type="pct"/>
            <w:tcBorders>
              <w:bottom w:val="single" w:sz="4" w:space="0" w:color="auto"/>
            </w:tcBorders>
            <w:shd w:val="clear" w:color="auto" w:fill="F2F2F2" w:themeFill="background1" w:themeFillShade="F2"/>
          </w:tcPr>
          <w:p w14:paraId="65DB3C19" w14:textId="77777777" w:rsidR="0058179A" w:rsidRPr="00C95EC5" w:rsidRDefault="0058179A" w:rsidP="00E71EBC">
            <w:pPr>
              <w:spacing w:before="120"/>
              <w:ind w:left="144"/>
              <w:rPr>
                <w:rFonts w:ascii="Century Gothic" w:hAnsi="Century Gothic"/>
                <w:b/>
                <w:sz w:val="20"/>
              </w:rPr>
            </w:pPr>
            <w:r w:rsidRPr="00C95EC5">
              <w:rPr>
                <w:rFonts w:ascii="Century Gothic" w:hAnsi="Century Gothic"/>
                <w:b/>
                <w:sz w:val="20"/>
              </w:rPr>
              <w:t>STAGE 1</w:t>
            </w:r>
          </w:p>
          <w:p w14:paraId="269D782E" w14:textId="77777777" w:rsidR="0058179A" w:rsidRPr="00C95EC5" w:rsidRDefault="0058179A" w:rsidP="00E71EBC">
            <w:pPr>
              <w:spacing w:before="60"/>
              <w:ind w:left="144"/>
              <w:rPr>
                <w:rFonts w:ascii="Century Gothic" w:hAnsi="Century Gothic"/>
                <w:b/>
                <w:sz w:val="18"/>
              </w:rPr>
            </w:pPr>
            <w:r w:rsidRPr="00C95EC5">
              <w:rPr>
                <w:rFonts w:ascii="Century Gothic" w:hAnsi="Century Gothic"/>
                <w:b/>
                <w:sz w:val="18"/>
              </w:rPr>
              <w:t xml:space="preserve">Lesson Can-Do Statement(s) Addressed:  </w:t>
            </w:r>
          </w:p>
          <w:p w14:paraId="77AF5411" w14:textId="77777777" w:rsidR="0058179A" w:rsidRPr="00C95EC5" w:rsidRDefault="0058179A" w:rsidP="00C95EC5">
            <w:pPr>
              <w:spacing w:before="60"/>
              <w:rPr>
                <w:rFonts w:ascii="Century Gothic" w:hAnsi="Century Gothic" w:cs="Arial"/>
                <w:i/>
                <w:iCs/>
                <w:highlight w:val="lightGray"/>
              </w:rPr>
            </w:pPr>
          </w:p>
        </w:tc>
        <w:tc>
          <w:tcPr>
            <w:tcW w:w="2548" w:type="pct"/>
            <w:tcBorders>
              <w:bottom w:val="single" w:sz="4" w:space="0" w:color="auto"/>
            </w:tcBorders>
            <w:shd w:val="clear" w:color="auto" w:fill="F2F2F2" w:themeFill="background1" w:themeFillShade="F2"/>
          </w:tcPr>
          <w:p w14:paraId="1C391853" w14:textId="77777777" w:rsidR="0058179A" w:rsidRPr="00C95EC5" w:rsidRDefault="0058179A" w:rsidP="00E71EBC">
            <w:pPr>
              <w:spacing w:before="120"/>
              <w:ind w:left="144"/>
              <w:rPr>
                <w:rFonts w:ascii="Century Gothic" w:hAnsi="Century Gothic"/>
                <w:b/>
                <w:sz w:val="20"/>
              </w:rPr>
            </w:pPr>
            <w:r w:rsidRPr="00C95EC5">
              <w:rPr>
                <w:rFonts w:ascii="Century Gothic" w:hAnsi="Century Gothic"/>
                <w:b/>
                <w:sz w:val="20"/>
              </w:rPr>
              <w:t>STAGE 2</w:t>
            </w:r>
          </w:p>
          <w:p w14:paraId="5566F434" w14:textId="77777777" w:rsidR="0058179A" w:rsidRPr="00C95EC5" w:rsidRDefault="0058179A" w:rsidP="00E71EBC">
            <w:pPr>
              <w:spacing w:before="60"/>
              <w:ind w:left="144"/>
              <w:rPr>
                <w:rFonts w:ascii="Century Gothic" w:hAnsi="Century Gothic"/>
                <w:b/>
                <w:sz w:val="18"/>
              </w:rPr>
            </w:pPr>
            <w:r w:rsidRPr="00C95EC5">
              <w:rPr>
                <w:rFonts w:ascii="Century Gothic" w:hAnsi="Century Gothic"/>
                <w:b/>
                <w:sz w:val="18"/>
              </w:rPr>
              <w:t>Che</w:t>
            </w:r>
            <w:r w:rsidRPr="00C95EC5">
              <w:rPr>
                <w:rFonts w:ascii="Century Gothic" w:hAnsi="Century Gothic"/>
                <w:b/>
                <w:bCs/>
                <w:sz w:val="18"/>
              </w:rPr>
              <w:t>ck</w:t>
            </w:r>
            <w:r w:rsidRPr="00C95EC5">
              <w:rPr>
                <w:rFonts w:ascii="Century Gothic" w:hAnsi="Century Gothic"/>
                <w:b/>
                <w:sz w:val="18"/>
              </w:rPr>
              <w:t xml:space="preserve"> for Learning</w:t>
            </w:r>
          </w:p>
          <w:p w14:paraId="69B356BD" w14:textId="77777777" w:rsidR="0058179A" w:rsidRPr="00C95EC5" w:rsidRDefault="0058179A" w:rsidP="00E71EBC">
            <w:pPr>
              <w:spacing w:before="60"/>
              <w:ind w:left="187"/>
              <w:rPr>
                <w:rFonts w:ascii="Century Gothic" w:hAnsi="Century Gothic"/>
                <w:i/>
                <w:sz w:val="15"/>
                <w:szCs w:val="15"/>
                <w:highlight w:val="lightGray"/>
              </w:rPr>
            </w:pPr>
            <w:r w:rsidRPr="00C95EC5">
              <w:rPr>
                <w:rFonts w:ascii="Century Gothic" w:hAnsi="Century Gothic"/>
                <w:i/>
                <w:sz w:val="15"/>
                <w:szCs w:val="15"/>
              </w:rPr>
              <w:t>Task or activity learners will do to provide evidence that they are making progress toward the Lesson Can-Do statement(s).</w:t>
            </w:r>
            <w:r w:rsidRPr="00C95EC5">
              <w:rPr>
                <w:rFonts w:ascii="Century Gothic" w:hAnsi="Century Gothic"/>
                <w:i/>
                <w:sz w:val="15"/>
                <w:szCs w:val="15"/>
                <w:highlight w:val="lightGray"/>
              </w:rPr>
              <w:t xml:space="preserve"> </w:t>
            </w:r>
          </w:p>
        </w:tc>
      </w:tr>
      <w:tr w:rsidR="0037398A" w:rsidRPr="00877655" w14:paraId="5EBC6F64" w14:textId="77777777" w:rsidTr="0037398A">
        <w:trPr>
          <w:cantSplit/>
          <w:trHeight w:val="476"/>
        </w:trPr>
        <w:tc>
          <w:tcPr>
            <w:tcW w:w="2452" w:type="pct"/>
            <w:tcBorders>
              <w:bottom w:val="single" w:sz="4" w:space="0" w:color="auto"/>
            </w:tcBorders>
            <w:shd w:val="clear" w:color="auto" w:fill="auto"/>
          </w:tcPr>
          <w:p w14:paraId="283F1041" w14:textId="48DBAF61" w:rsidR="0058179A" w:rsidRPr="00877655" w:rsidRDefault="00B35776" w:rsidP="0058179A">
            <w:pPr>
              <w:pStyle w:val="ListParagraph"/>
              <w:numPr>
                <w:ilvl w:val="0"/>
                <w:numId w:val="28"/>
              </w:numPr>
              <w:spacing w:before="60"/>
              <w:rPr>
                <w:i/>
                <w:sz w:val="22"/>
                <w:szCs w:val="22"/>
              </w:rPr>
            </w:pPr>
            <w:r>
              <w:rPr>
                <w:sz w:val="22"/>
                <w:szCs w:val="22"/>
              </w:rPr>
              <w:t xml:space="preserve">I can name 3-5 </w:t>
            </w:r>
            <w:r w:rsidR="0058179A" w:rsidRPr="00877655">
              <w:rPr>
                <w:sz w:val="22"/>
                <w:szCs w:val="22"/>
              </w:rPr>
              <w:t>animals.</w:t>
            </w:r>
          </w:p>
          <w:p w14:paraId="62533E5E" w14:textId="7DBD4F57" w:rsidR="0058179A" w:rsidRPr="00A43ADE" w:rsidRDefault="0058179A" w:rsidP="000E1DA8">
            <w:pPr>
              <w:pStyle w:val="ListParagraph"/>
              <w:numPr>
                <w:ilvl w:val="0"/>
                <w:numId w:val="28"/>
              </w:numPr>
              <w:spacing w:before="60"/>
              <w:rPr>
                <w:i/>
                <w:sz w:val="22"/>
                <w:szCs w:val="22"/>
              </w:rPr>
            </w:pPr>
            <w:r w:rsidRPr="00877655">
              <w:rPr>
                <w:sz w:val="22"/>
                <w:szCs w:val="22"/>
              </w:rPr>
              <w:t>I can tell some facts about the animals</w:t>
            </w:r>
          </w:p>
        </w:tc>
        <w:tc>
          <w:tcPr>
            <w:tcW w:w="2548" w:type="pct"/>
            <w:tcBorders>
              <w:bottom w:val="single" w:sz="4" w:space="0" w:color="auto"/>
            </w:tcBorders>
            <w:shd w:val="clear" w:color="auto" w:fill="auto"/>
          </w:tcPr>
          <w:p w14:paraId="2CE3A5C0" w14:textId="77777777" w:rsidR="0058179A" w:rsidRDefault="00CF75F1" w:rsidP="00E71EBC">
            <w:pPr>
              <w:rPr>
                <w:iCs/>
                <w:sz w:val="22"/>
                <w:szCs w:val="22"/>
              </w:rPr>
            </w:pPr>
            <w:r w:rsidRPr="00CF75F1">
              <w:rPr>
                <w:iCs/>
                <w:sz w:val="22"/>
                <w:szCs w:val="22"/>
              </w:rPr>
              <w:t>Once the students have completed the diagram each partner explains it orally to the other  partner by creating their own sentences based on the diagram.</w:t>
            </w:r>
          </w:p>
          <w:p w14:paraId="2E8C7DA2" w14:textId="721F1132" w:rsidR="00C95EC5" w:rsidRPr="00CF75F1" w:rsidRDefault="00C95EC5" w:rsidP="00E71EBC">
            <w:pPr>
              <w:rPr>
                <w:iCs/>
                <w:sz w:val="22"/>
                <w:szCs w:val="22"/>
              </w:rPr>
            </w:pPr>
          </w:p>
        </w:tc>
      </w:tr>
    </w:tbl>
    <w:p w14:paraId="4A4F78D4" w14:textId="77777777" w:rsidR="0058179A" w:rsidRDefault="0058179A" w:rsidP="00D0360E">
      <w:pPr>
        <w:jc w:val="center"/>
      </w:pPr>
    </w:p>
    <w:p w14:paraId="763674B8" w14:textId="77777777" w:rsidR="0058179A" w:rsidRDefault="0058179A" w:rsidP="0058179A">
      <w:pPr>
        <w:pBdr>
          <w:top w:val="single" w:sz="4" w:space="1" w:color="auto"/>
          <w:left w:val="single" w:sz="4" w:space="4"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20"/>
          <w:szCs w:val="18"/>
        </w:rPr>
      </w:pPr>
      <w:r>
        <w:rPr>
          <w:rFonts w:ascii="Century Gothic" w:hAnsi="Century Gothic"/>
          <w:b/>
          <w:bCs/>
          <w:color w:val="000000" w:themeColor="text1"/>
          <w:sz w:val="20"/>
          <w:szCs w:val="18"/>
        </w:rPr>
        <w:t>STAGE 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2228AEA8" w14:textId="77777777" w:rsidR="0058179A" w:rsidRPr="00534975" w:rsidRDefault="0058179A" w:rsidP="0058179A">
      <w:pPr>
        <w:pBdr>
          <w:top w:val="single" w:sz="4" w:space="1" w:color="auto"/>
          <w:left w:val="single" w:sz="4" w:space="4"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1140E3B3" w14:textId="77777777" w:rsidR="00D0360E" w:rsidRPr="00023EEB" w:rsidRDefault="00D0360E">
      <w:pPr>
        <w:rPr>
          <w:sz w:val="12"/>
          <w:szCs w:val="12"/>
        </w:rPr>
      </w:pPr>
    </w:p>
    <w:p w14:paraId="246EB79A" w14:textId="5918B1D1" w:rsidR="0058179A" w:rsidRPr="00CF75F1" w:rsidRDefault="0058179A" w:rsidP="00170AB5">
      <w:pPr>
        <w:pStyle w:val="ListParagraph"/>
        <w:numPr>
          <w:ilvl w:val="0"/>
          <w:numId w:val="35"/>
        </w:numPr>
        <w:rPr>
          <w:iCs/>
          <w:sz w:val="22"/>
          <w:szCs w:val="22"/>
        </w:rPr>
      </w:pPr>
      <w:r w:rsidRPr="00CF75F1">
        <w:rPr>
          <w:iCs/>
          <w:sz w:val="22"/>
          <w:szCs w:val="22"/>
        </w:rPr>
        <w:t xml:space="preserve">The teacher displays visuals and concrete referents that represent the new vocabulary presented and practiced in episodes 1 and 2. The teacher may display the items on the board, the floor, or put them in a large box or basket. The teacher then asks students to, </w:t>
      </w:r>
      <w:r w:rsidRPr="00CF75F1">
        <w:rPr>
          <w:i/>
          <w:iCs/>
          <w:sz w:val="22"/>
          <w:szCs w:val="22"/>
        </w:rPr>
        <w:t>“Bring me…, please.” We Do</w:t>
      </w:r>
    </w:p>
    <w:p w14:paraId="24A1749A" w14:textId="77777777" w:rsidR="00AE62E1" w:rsidRPr="00023EEB" w:rsidRDefault="00AE62E1" w:rsidP="00AE62E1">
      <w:pPr>
        <w:pStyle w:val="ListParagraph"/>
        <w:rPr>
          <w:iCs/>
          <w:sz w:val="12"/>
          <w:szCs w:val="12"/>
        </w:rPr>
      </w:pPr>
    </w:p>
    <w:p w14:paraId="28C2EE7E" w14:textId="4D92F0F8" w:rsidR="0058179A" w:rsidRPr="00CF75F1" w:rsidRDefault="0058179A" w:rsidP="00170AB5">
      <w:pPr>
        <w:pStyle w:val="ListParagraph"/>
        <w:numPr>
          <w:ilvl w:val="0"/>
          <w:numId w:val="35"/>
        </w:numPr>
        <w:rPr>
          <w:iCs/>
          <w:sz w:val="22"/>
          <w:szCs w:val="22"/>
        </w:rPr>
      </w:pPr>
      <w:r w:rsidRPr="00CF75F1">
        <w:rPr>
          <w:iCs/>
          <w:sz w:val="22"/>
          <w:szCs w:val="22"/>
        </w:rPr>
        <w:t xml:space="preserve">Next, the teacher </w:t>
      </w:r>
      <w:r w:rsidR="005E10A4" w:rsidRPr="00CF75F1">
        <w:rPr>
          <w:iCs/>
          <w:sz w:val="22"/>
          <w:szCs w:val="22"/>
        </w:rPr>
        <w:t>shows</w:t>
      </w:r>
      <w:r w:rsidR="00023EEB">
        <w:rPr>
          <w:iCs/>
          <w:sz w:val="22"/>
          <w:szCs w:val="22"/>
        </w:rPr>
        <w:t xml:space="preserve"> a picture</w:t>
      </w:r>
      <w:r w:rsidRPr="00CF75F1">
        <w:rPr>
          <w:iCs/>
          <w:sz w:val="22"/>
          <w:szCs w:val="22"/>
        </w:rPr>
        <w:t xml:space="preserve"> </w:t>
      </w:r>
      <w:r w:rsidR="00B05686" w:rsidRPr="00CF75F1">
        <w:rPr>
          <w:iCs/>
          <w:sz w:val="22"/>
          <w:szCs w:val="22"/>
        </w:rPr>
        <w:t xml:space="preserve">of one of the animals being studied. </w:t>
      </w:r>
      <w:r w:rsidR="00B80BF9" w:rsidRPr="00CF75F1">
        <w:rPr>
          <w:iCs/>
          <w:sz w:val="22"/>
          <w:szCs w:val="22"/>
        </w:rPr>
        <w:t xml:space="preserve">With help from the </w:t>
      </w:r>
      <w:r w:rsidR="001636EA" w:rsidRPr="00CF75F1">
        <w:rPr>
          <w:iCs/>
          <w:sz w:val="22"/>
          <w:szCs w:val="22"/>
        </w:rPr>
        <w:t xml:space="preserve">teacher and the chart from the previous episode, </w:t>
      </w:r>
      <w:r w:rsidR="00B80BF9" w:rsidRPr="00CF75F1">
        <w:rPr>
          <w:iCs/>
          <w:sz w:val="22"/>
          <w:szCs w:val="22"/>
        </w:rPr>
        <w:t xml:space="preserve"> the students answer the questions</w:t>
      </w:r>
      <w:r w:rsidR="00B05686" w:rsidRPr="00CF75F1">
        <w:rPr>
          <w:iCs/>
          <w:sz w:val="22"/>
          <w:szCs w:val="22"/>
        </w:rPr>
        <w:t xml:space="preserve">. </w:t>
      </w:r>
      <w:r w:rsidRPr="00CF75F1">
        <w:rPr>
          <w:iCs/>
          <w:sz w:val="22"/>
          <w:szCs w:val="22"/>
        </w:rPr>
        <w:t xml:space="preserve">  </w:t>
      </w:r>
      <w:r w:rsidR="00B80BF9" w:rsidRPr="00CF75F1">
        <w:rPr>
          <w:i/>
          <w:iCs/>
          <w:sz w:val="22"/>
          <w:szCs w:val="22"/>
        </w:rPr>
        <w:t>We Do G</w:t>
      </w:r>
      <w:r w:rsidRPr="00CF75F1">
        <w:rPr>
          <w:i/>
          <w:iCs/>
          <w:sz w:val="22"/>
          <w:szCs w:val="22"/>
        </w:rPr>
        <w:t>uided</w:t>
      </w:r>
    </w:p>
    <w:p w14:paraId="5944252C" w14:textId="7C02F0F5" w:rsidR="0058179A" w:rsidRPr="00CF75F1" w:rsidRDefault="0058179A" w:rsidP="00170AB5">
      <w:pPr>
        <w:pStyle w:val="ListParagraph"/>
        <w:numPr>
          <w:ilvl w:val="0"/>
          <w:numId w:val="33"/>
        </w:numPr>
        <w:rPr>
          <w:iCs/>
          <w:sz w:val="22"/>
          <w:szCs w:val="22"/>
        </w:rPr>
      </w:pPr>
      <w:r w:rsidRPr="00CF75F1">
        <w:rPr>
          <w:iCs/>
          <w:sz w:val="22"/>
          <w:szCs w:val="22"/>
        </w:rPr>
        <w:t xml:space="preserve">What </w:t>
      </w:r>
      <w:r w:rsidR="00E16878" w:rsidRPr="00CF75F1">
        <w:rPr>
          <w:iCs/>
          <w:sz w:val="22"/>
          <w:szCs w:val="22"/>
        </w:rPr>
        <w:t>color is this animal</w:t>
      </w:r>
      <w:r w:rsidRPr="00CF75F1">
        <w:rPr>
          <w:iCs/>
          <w:sz w:val="22"/>
          <w:szCs w:val="22"/>
        </w:rPr>
        <w:t>?</w:t>
      </w:r>
    </w:p>
    <w:p w14:paraId="2652FB2D" w14:textId="773FA8D3" w:rsidR="0058179A" w:rsidRPr="00CF75F1" w:rsidRDefault="00E16878" w:rsidP="00170AB5">
      <w:pPr>
        <w:pStyle w:val="ListParagraph"/>
        <w:numPr>
          <w:ilvl w:val="0"/>
          <w:numId w:val="33"/>
        </w:numPr>
        <w:rPr>
          <w:iCs/>
          <w:sz w:val="22"/>
          <w:szCs w:val="22"/>
        </w:rPr>
      </w:pPr>
      <w:r w:rsidRPr="00CF75F1">
        <w:rPr>
          <w:iCs/>
          <w:sz w:val="22"/>
          <w:szCs w:val="22"/>
        </w:rPr>
        <w:t>Is it</w:t>
      </w:r>
      <w:r w:rsidR="0058179A" w:rsidRPr="00CF75F1">
        <w:rPr>
          <w:iCs/>
          <w:sz w:val="22"/>
          <w:szCs w:val="22"/>
        </w:rPr>
        <w:t xml:space="preserve"> big or small? </w:t>
      </w:r>
    </w:p>
    <w:p w14:paraId="587AC04B" w14:textId="111F19CA" w:rsidR="0058179A" w:rsidRPr="00CF75F1" w:rsidRDefault="0058179A" w:rsidP="00170AB5">
      <w:pPr>
        <w:pStyle w:val="ListParagraph"/>
        <w:numPr>
          <w:ilvl w:val="0"/>
          <w:numId w:val="33"/>
        </w:numPr>
        <w:rPr>
          <w:iCs/>
          <w:sz w:val="22"/>
          <w:szCs w:val="22"/>
        </w:rPr>
      </w:pPr>
      <w:r w:rsidRPr="00CF75F1">
        <w:rPr>
          <w:iCs/>
          <w:sz w:val="22"/>
          <w:szCs w:val="22"/>
        </w:rPr>
        <w:t xml:space="preserve">What </w:t>
      </w:r>
      <w:r w:rsidR="00E16878" w:rsidRPr="00CF75F1">
        <w:rPr>
          <w:iCs/>
          <w:sz w:val="22"/>
          <w:szCs w:val="22"/>
        </w:rPr>
        <w:t>does this animal eat</w:t>
      </w:r>
      <w:r w:rsidRPr="00CF75F1">
        <w:rPr>
          <w:iCs/>
          <w:sz w:val="22"/>
          <w:szCs w:val="22"/>
        </w:rPr>
        <w:t>?</w:t>
      </w:r>
    </w:p>
    <w:p w14:paraId="782FDA01" w14:textId="7110D068" w:rsidR="0058179A" w:rsidRPr="00CF75F1" w:rsidRDefault="001636EA" w:rsidP="00170AB5">
      <w:pPr>
        <w:pStyle w:val="ListParagraph"/>
        <w:numPr>
          <w:ilvl w:val="0"/>
          <w:numId w:val="33"/>
        </w:numPr>
        <w:rPr>
          <w:iCs/>
          <w:sz w:val="22"/>
          <w:szCs w:val="22"/>
        </w:rPr>
      </w:pPr>
      <w:r w:rsidRPr="00CF75F1">
        <w:rPr>
          <w:iCs/>
          <w:sz w:val="22"/>
          <w:szCs w:val="22"/>
        </w:rPr>
        <w:t>Where does this</w:t>
      </w:r>
      <w:r w:rsidR="00E16878" w:rsidRPr="00CF75F1">
        <w:rPr>
          <w:iCs/>
          <w:sz w:val="22"/>
          <w:szCs w:val="22"/>
        </w:rPr>
        <w:t xml:space="preserve"> </w:t>
      </w:r>
      <w:r w:rsidR="007C78AB" w:rsidRPr="00CF75F1">
        <w:rPr>
          <w:iCs/>
          <w:sz w:val="22"/>
          <w:szCs w:val="22"/>
        </w:rPr>
        <w:t>animal live</w:t>
      </w:r>
      <w:r w:rsidR="0058179A" w:rsidRPr="00CF75F1">
        <w:rPr>
          <w:iCs/>
          <w:sz w:val="22"/>
          <w:szCs w:val="22"/>
        </w:rPr>
        <w:t>? In the target country or in the US?</w:t>
      </w:r>
    </w:p>
    <w:p w14:paraId="5ECB539E" w14:textId="0DD5BB94" w:rsidR="0058179A" w:rsidRPr="00CF75F1" w:rsidRDefault="001636EA" w:rsidP="00170AB5">
      <w:pPr>
        <w:pStyle w:val="ListParagraph"/>
        <w:numPr>
          <w:ilvl w:val="0"/>
          <w:numId w:val="33"/>
        </w:numPr>
        <w:rPr>
          <w:iCs/>
          <w:sz w:val="22"/>
          <w:szCs w:val="22"/>
        </w:rPr>
      </w:pPr>
      <w:r w:rsidRPr="00CF75F1">
        <w:rPr>
          <w:iCs/>
          <w:sz w:val="22"/>
          <w:szCs w:val="22"/>
        </w:rPr>
        <w:t>How does this</w:t>
      </w:r>
      <w:r w:rsidR="00E16878" w:rsidRPr="00CF75F1">
        <w:rPr>
          <w:iCs/>
          <w:sz w:val="22"/>
          <w:szCs w:val="22"/>
        </w:rPr>
        <w:t xml:space="preserve"> animal move? </w:t>
      </w:r>
    </w:p>
    <w:p w14:paraId="3CA2B37A" w14:textId="537C2FDF" w:rsidR="00600A81" w:rsidRPr="00CF75F1" w:rsidRDefault="001636EA" w:rsidP="00170AB5">
      <w:pPr>
        <w:pStyle w:val="ListParagraph"/>
        <w:numPr>
          <w:ilvl w:val="0"/>
          <w:numId w:val="33"/>
        </w:numPr>
        <w:rPr>
          <w:iCs/>
          <w:sz w:val="22"/>
          <w:szCs w:val="22"/>
        </w:rPr>
      </w:pPr>
      <w:r w:rsidRPr="00CF75F1">
        <w:rPr>
          <w:iCs/>
          <w:sz w:val="22"/>
          <w:szCs w:val="22"/>
        </w:rPr>
        <w:t>How many legs does this</w:t>
      </w:r>
      <w:r w:rsidR="00600A81" w:rsidRPr="00CF75F1">
        <w:rPr>
          <w:iCs/>
          <w:sz w:val="22"/>
          <w:szCs w:val="22"/>
        </w:rPr>
        <w:t xml:space="preserve"> animal have?</w:t>
      </w:r>
    </w:p>
    <w:p w14:paraId="25E2653F" w14:textId="77777777" w:rsidR="00BA48EE" w:rsidRPr="00023EEB" w:rsidRDefault="00BA48EE" w:rsidP="00E16878">
      <w:pPr>
        <w:ind w:left="720"/>
        <w:rPr>
          <w:iCs/>
          <w:sz w:val="12"/>
          <w:szCs w:val="12"/>
        </w:rPr>
      </w:pPr>
    </w:p>
    <w:p w14:paraId="72C4DB40" w14:textId="462EC4B5" w:rsidR="008673F6" w:rsidRPr="00CF75F1" w:rsidRDefault="00E16878" w:rsidP="00A12FDF">
      <w:pPr>
        <w:ind w:left="720"/>
        <w:rPr>
          <w:i/>
          <w:iCs/>
          <w:sz w:val="22"/>
          <w:szCs w:val="22"/>
        </w:rPr>
      </w:pPr>
      <w:r w:rsidRPr="00CF75F1">
        <w:rPr>
          <w:iCs/>
          <w:sz w:val="22"/>
          <w:szCs w:val="22"/>
        </w:rPr>
        <w:t xml:space="preserve">As the students are </w:t>
      </w:r>
      <w:r w:rsidR="007C78AB" w:rsidRPr="00CF75F1">
        <w:rPr>
          <w:iCs/>
          <w:sz w:val="22"/>
          <w:szCs w:val="22"/>
        </w:rPr>
        <w:t>answering</w:t>
      </w:r>
      <w:r w:rsidRPr="00CF75F1">
        <w:rPr>
          <w:iCs/>
          <w:sz w:val="22"/>
          <w:szCs w:val="22"/>
        </w:rPr>
        <w:t xml:space="preserve"> the </w:t>
      </w:r>
      <w:r w:rsidR="005B267E" w:rsidRPr="00CF75F1">
        <w:rPr>
          <w:iCs/>
          <w:sz w:val="22"/>
          <w:szCs w:val="22"/>
        </w:rPr>
        <w:t xml:space="preserve">questions, </w:t>
      </w:r>
      <w:r w:rsidRPr="00CF75F1">
        <w:rPr>
          <w:iCs/>
          <w:sz w:val="22"/>
          <w:szCs w:val="22"/>
        </w:rPr>
        <w:t xml:space="preserve">the teacher </w:t>
      </w:r>
      <w:r w:rsidR="00BA48EE" w:rsidRPr="00CF75F1">
        <w:rPr>
          <w:iCs/>
          <w:sz w:val="22"/>
          <w:szCs w:val="22"/>
        </w:rPr>
        <w:t>creates a Venn Diagram on t</w:t>
      </w:r>
      <w:r w:rsidR="00C864DD" w:rsidRPr="00CF75F1">
        <w:rPr>
          <w:iCs/>
          <w:sz w:val="22"/>
          <w:szCs w:val="22"/>
        </w:rPr>
        <w:t>he board with pictures,</w:t>
      </w:r>
      <w:r w:rsidR="001636EA" w:rsidRPr="00CF75F1">
        <w:rPr>
          <w:iCs/>
          <w:sz w:val="22"/>
          <w:szCs w:val="22"/>
        </w:rPr>
        <w:t xml:space="preserve"> words, </w:t>
      </w:r>
      <w:r w:rsidR="00C864DD" w:rsidRPr="00CF75F1">
        <w:rPr>
          <w:iCs/>
          <w:sz w:val="22"/>
          <w:szCs w:val="22"/>
        </w:rPr>
        <w:t xml:space="preserve"> </w:t>
      </w:r>
      <w:r w:rsidR="00BA48EE" w:rsidRPr="00CF75F1">
        <w:rPr>
          <w:iCs/>
          <w:sz w:val="22"/>
          <w:szCs w:val="22"/>
        </w:rPr>
        <w:t xml:space="preserve">or a combination of words and pictures. </w:t>
      </w:r>
      <w:r w:rsidR="00A12FDF" w:rsidRPr="00CF75F1">
        <w:rPr>
          <w:iCs/>
          <w:sz w:val="22"/>
          <w:szCs w:val="22"/>
        </w:rPr>
        <w:t xml:space="preserve"> The Venn Diagram shows the way that the animals are similar to and different from each other. </w:t>
      </w:r>
      <w:r w:rsidR="005E10A4" w:rsidRPr="00CF75F1">
        <w:rPr>
          <w:iCs/>
          <w:sz w:val="22"/>
          <w:szCs w:val="22"/>
        </w:rPr>
        <w:t xml:space="preserve">Below is an example of a  diagram </w:t>
      </w:r>
      <w:r w:rsidR="001636EA" w:rsidRPr="00CF75F1">
        <w:rPr>
          <w:iCs/>
          <w:sz w:val="22"/>
          <w:szCs w:val="22"/>
        </w:rPr>
        <w:t xml:space="preserve">that the teacher might create </w:t>
      </w:r>
      <w:r w:rsidR="005E10A4" w:rsidRPr="00CF75F1">
        <w:rPr>
          <w:iCs/>
          <w:sz w:val="22"/>
          <w:szCs w:val="22"/>
        </w:rPr>
        <w:t xml:space="preserve">based on how the animals move.  </w:t>
      </w:r>
    </w:p>
    <w:p w14:paraId="57B37D98" w14:textId="77777777" w:rsidR="008673F6" w:rsidRPr="004B4C75" w:rsidRDefault="008673F6" w:rsidP="00A12FDF">
      <w:pPr>
        <w:ind w:left="720"/>
        <w:rPr>
          <w:iCs/>
          <w:sz w:val="12"/>
          <w:szCs w:val="12"/>
        </w:rPr>
      </w:pPr>
    </w:p>
    <w:p w14:paraId="4BE6694C" w14:textId="3A500D2B" w:rsidR="00E16878" w:rsidRPr="00CF75F1" w:rsidRDefault="00E16878" w:rsidP="00E16878">
      <w:pPr>
        <w:jc w:val="center"/>
        <w:rPr>
          <w:b/>
          <w:iCs/>
          <w:sz w:val="22"/>
          <w:szCs w:val="22"/>
        </w:rPr>
      </w:pPr>
      <w:r w:rsidRPr="00CF75F1">
        <w:rPr>
          <w:b/>
          <w:iCs/>
          <w:sz w:val="22"/>
          <w:szCs w:val="22"/>
        </w:rPr>
        <w:t>Venn Diagram; How Do the Animals Move?</w:t>
      </w:r>
    </w:p>
    <w:p w14:paraId="6E54A3CA" w14:textId="088D6A65" w:rsidR="00E16878" w:rsidRPr="00CF75F1" w:rsidRDefault="0085194B" w:rsidP="00E16878">
      <w:pPr>
        <w:jc w:val="center"/>
        <w:rPr>
          <w:iCs/>
          <w:sz w:val="22"/>
          <w:szCs w:val="22"/>
        </w:rPr>
      </w:pPr>
      <w:r w:rsidRPr="0085194B">
        <w:rPr>
          <w:iCs/>
          <w:noProof/>
          <w:sz w:val="22"/>
          <w:szCs w:val="22"/>
          <w:lang w:eastAsia="zh-CN"/>
        </w:rPr>
        <w:drawing>
          <wp:inline distT="0" distB="0" distL="0" distR="0" wp14:anchorId="343755D8" wp14:editId="12891A72">
            <wp:extent cx="1658433" cy="1523966"/>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91631" cy="1554472"/>
                    </a:xfrm>
                    <a:prstGeom prst="rect">
                      <a:avLst/>
                    </a:prstGeom>
                  </pic:spPr>
                </pic:pic>
              </a:graphicData>
            </a:graphic>
          </wp:inline>
        </w:drawing>
      </w:r>
      <w:r w:rsidR="00727583" w:rsidRPr="00CF75F1">
        <w:rPr>
          <w:iCs/>
          <w:sz w:val="22"/>
          <w:szCs w:val="22"/>
        </w:rPr>
        <w:t xml:space="preserve"> </w:t>
      </w:r>
    </w:p>
    <w:p w14:paraId="3953CCF5" w14:textId="77777777" w:rsidR="0058179A" w:rsidRPr="00CF75F1" w:rsidRDefault="0058179A" w:rsidP="0058179A">
      <w:pPr>
        <w:pStyle w:val="ListParagraph"/>
        <w:ind w:left="1440"/>
        <w:rPr>
          <w:iCs/>
          <w:sz w:val="22"/>
          <w:szCs w:val="22"/>
        </w:rPr>
      </w:pPr>
    </w:p>
    <w:p w14:paraId="7D0D1704" w14:textId="102954F7" w:rsidR="000E1DA8" w:rsidRPr="00CF75F1" w:rsidRDefault="005E10A4" w:rsidP="000E1DA8">
      <w:pPr>
        <w:pStyle w:val="ListParagraph"/>
        <w:rPr>
          <w:iCs/>
          <w:sz w:val="22"/>
          <w:szCs w:val="22"/>
        </w:rPr>
      </w:pPr>
      <w:r w:rsidRPr="00CF75F1">
        <w:rPr>
          <w:iCs/>
          <w:sz w:val="22"/>
          <w:szCs w:val="22"/>
        </w:rPr>
        <w:t xml:space="preserve">After the Venn Diagram has been completed. The teacher leads the students in making sentences based on the diagram.   </w:t>
      </w:r>
      <w:r w:rsidR="00600A81" w:rsidRPr="00CF75F1">
        <w:rPr>
          <w:i/>
          <w:iCs/>
          <w:sz w:val="22"/>
          <w:szCs w:val="22"/>
        </w:rPr>
        <w:t>We Do Guided</w:t>
      </w:r>
    </w:p>
    <w:p w14:paraId="1CAD3A4F" w14:textId="77777777" w:rsidR="00600A81" w:rsidRPr="004B4C75" w:rsidRDefault="00600A81" w:rsidP="005E10A4">
      <w:pPr>
        <w:ind w:left="1440"/>
        <w:rPr>
          <w:iCs/>
          <w:sz w:val="12"/>
          <w:szCs w:val="12"/>
        </w:rPr>
      </w:pPr>
    </w:p>
    <w:p w14:paraId="198D9F62" w14:textId="77777777" w:rsidR="005E10A4" w:rsidRPr="00CF75F1" w:rsidRDefault="005E10A4" w:rsidP="005E10A4">
      <w:pPr>
        <w:ind w:left="1440"/>
        <w:rPr>
          <w:iCs/>
          <w:sz w:val="22"/>
          <w:szCs w:val="22"/>
        </w:rPr>
      </w:pPr>
      <w:r w:rsidRPr="00CF75F1">
        <w:rPr>
          <w:iCs/>
          <w:sz w:val="22"/>
          <w:szCs w:val="22"/>
        </w:rPr>
        <w:t xml:space="preserve">The parrot flies and walks.  </w:t>
      </w:r>
    </w:p>
    <w:p w14:paraId="692836B6" w14:textId="0D683519" w:rsidR="005E10A4" w:rsidRPr="00CF75F1" w:rsidRDefault="005E10A4" w:rsidP="005E10A4">
      <w:pPr>
        <w:ind w:left="1440"/>
        <w:rPr>
          <w:iCs/>
          <w:sz w:val="22"/>
          <w:szCs w:val="22"/>
        </w:rPr>
      </w:pPr>
      <w:r w:rsidRPr="00CF75F1">
        <w:rPr>
          <w:iCs/>
          <w:sz w:val="22"/>
          <w:szCs w:val="22"/>
        </w:rPr>
        <w:t xml:space="preserve">The dolphin swims. </w:t>
      </w:r>
    </w:p>
    <w:p w14:paraId="46C7C23A" w14:textId="77777777" w:rsidR="005E10A4" w:rsidRPr="00CF75F1" w:rsidRDefault="005E10A4" w:rsidP="005E10A4">
      <w:pPr>
        <w:ind w:left="1440"/>
        <w:rPr>
          <w:iCs/>
          <w:sz w:val="22"/>
          <w:szCs w:val="22"/>
        </w:rPr>
      </w:pPr>
      <w:r w:rsidRPr="00CF75F1">
        <w:rPr>
          <w:iCs/>
          <w:sz w:val="22"/>
          <w:szCs w:val="22"/>
        </w:rPr>
        <w:t>The polar bear walks and swims.</w:t>
      </w:r>
    </w:p>
    <w:p w14:paraId="7A38E78A" w14:textId="3873142A" w:rsidR="000E1DA8" w:rsidRPr="00CF75F1" w:rsidRDefault="005E10A4" w:rsidP="00ED07ED">
      <w:pPr>
        <w:ind w:left="1440"/>
        <w:rPr>
          <w:iCs/>
          <w:sz w:val="22"/>
          <w:szCs w:val="22"/>
        </w:rPr>
      </w:pPr>
      <w:r w:rsidRPr="00CF75F1">
        <w:rPr>
          <w:iCs/>
          <w:sz w:val="22"/>
          <w:szCs w:val="22"/>
        </w:rPr>
        <w:t xml:space="preserve">The panda walks. </w:t>
      </w:r>
    </w:p>
    <w:p w14:paraId="31D95937" w14:textId="77777777" w:rsidR="00ED07ED" w:rsidRPr="004B4C75" w:rsidRDefault="00ED07ED" w:rsidP="00ED07ED">
      <w:pPr>
        <w:ind w:left="1440"/>
        <w:rPr>
          <w:iCs/>
          <w:sz w:val="12"/>
          <w:szCs w:val="12"/>
        </w:rPr>
      </w:pPr>
    </w:p>
    <w:p w14:paraId="467002C3" w14:textId="50FEEEEB" w:rsidR="00C45F8F" w:rsidRPr="00CF75F1" w:rsidRDefault="00BA48EE" w:rsidP="00C45F8F">
      <w:pPr>
        <w:pStyle w:val="ListParagraph"/>
        <w:numPr>
          <w:ilvl w:val="0"/>
          <w:numId w:val="35"/>
        </w:numPr>
        <w:rPr>
          <w:iCs/>
          <w:sz w:val="22"/>
          <w:szCs w:val="22"/>
        </w:rPr>
      </w:pPr>
      <w:r w:rsidRPr="00CF75F1">
        <w:rPr>
          <w:iCs/>
          <w:sz w:val="22"/>
          <w:szCs w:val="22"/>
        </w:rPr>
        <w:t xml:space="preserve">Once the teacher </w:t>
      </w:r>
      <w:r w:rsidR="007C78AB" w:rsidRPr="00CF75F1">
        <w:rPr>
          <w:iCs/>
          <w:sz w:val="22"/>
          <w:szCs w:val="22"/>
        </w:rPr>
        <w:t>and students</w:t>
      </w:r>
      <w:r w:rsidRPr="00CF75F1">
        <w:rPr>
          <w:iCs/>
          <w:sz w:val="22"/>
          <w:szCs w:val="22"/>
        </w:rPr>
        <w:t xml:space="preserve"> </w:t>
      </w:r>
      <w:r w:rsidR="007C78AB" w:rsidRPr="00CF75F1">
        <w:rPr>
          <w:iCs/>
          <w:sz w:val="22"/>
          <w:szCs w:val="22"/>
        </w:rPr>
        <w:t>together have</w:t>
      </w:r>
      <w:r w:rsidRPr="00CF75F1">
        <w:rPr>
          <w:iCs/>
          <w:sz w:val="22"/>
          <w:szCs w:val="22"/>
        </w:rPr>
        <w:t xml:space="preserve"> completed the </w:t>
      </w:r>
      <w:r w:rsidRPr="00CF75F1">
        <w:rPr>
          <w:i/>
          <w:iCs/>
          <w:sz w:val="22"/>
          <w:szCs w:val="22"/>
        </w:rPr>
        <w:t>How Do the Animals Move</w:t>
      </w:r>
      <w:r w:rsidRPr="00CF75F1">
        <w:rPr>
          <w:iCs/>
          <w:sz w:val="22"/>
          <w:szCs w:val="22"/>
        </w:rPr>
        <w:t xml:space="preserve"> Venn </w:t>
      </w:r>
      <w:r w:rsidR="007C78AB" w:rsidRPr="00CF75F1">
        <w:rPr>
          <w:iCs/>
          <w:sz w:val="22"/>
          <w:szCs w:val="22"/>
        </w:rPr>
        <w:t>Diagram, the</w:t>
      </w:r>
      <w:r w:rsidRPr="00CF75F1">
        <w:rPr>
          <w:iCs/>
          <w:sz w:val="22"/>
          <w:szCs w:val="22"/>
        </w:rPr>
        <w:t xml:space="preserve"> </w:t>
      </w:r>
      <w:r w:rsidR="007C78AB" w:rsidRPr="00CF75F1">
        <w:rPr>
          <w:iCs/>
          <w:sz w:val="22"/>
          <w:szCs w:val="22"/>
        </w:rPr>
        <w:t>teacher gives</w:t>
      </w:r>
      <w:r w:rsidR="0058179A" w:rsidRPr="00CF75F1">
        <w:rPr>
          <w:iCs/>
          <w:sz w:val="22"/>
          <w:szCs w:val="22"/>
        </w:rPr>
        <w:t xml:space="preserve"> each pair of students a plastic bag with small pictures of the vocabulary and an individual </w:t>
      </w:r>
      <w:r w:rsidR="007C78AB" w:rsidRPr="00CF75F1">
        <w:rPr>
          <w:iCs/>
          <w:sz w:val="22"/>
          <w:szCs w:val="22"/>
        </w:rPr>
        <w:t>Venn diagram</w:t>
      </w:r>
      <w:r w:rsidR="00A12FDF" w:rsidRPr="00CF75F1">
        <w:rPr>
          <w:iCs/>
          <w:sz w:val="22"/>
          <w:szCs w:val="22"/>
        </w:rPr>
        <w:t xml:space="preserve"> on which they can place the pictures</w:t>
      </w:r>
      <w:r w:rsidR="0058179A" w:rsidRPr="00CF75F1">
        <w:rPr>
          <w:iCs/>
          <w:sz w:val="22"/>
          <w:szCs w:val="22"/>
        </w:rPr>
        <w:t xml:space="preserve">. With the teacher’s help, students find pictures to </w:t>
      </w:r>
      <w:r w:rsidRPr="00CF75F1">
        <w:rPr>
          <w:iCs/>
          <w:sz w:val="22"/>
          <w:szCs w:val="22"/>
        </w:rPr>
        <w:t xml:space="preserve">recreate the Venn Diagram that has just been completed on the </w:t>
      </w:r>
      <w:r w:rsidR="007C78AB" w:rsidRPr="00CF75F1">
        <w:rPr>
          <w:iCs/>
          <w:sz w:val="22"/>
          <w:szCs w:val="22"/>
        </w:rPr>
        <w:t>board.</w:t>
      </w:r>
      <w:r w:rsidR="0058179A" w:rsidRPr="00CF75F1">
        <w:rPr>
          <w:iCs/>
          <w:sz w:val="22"/>
          <w:szCs w:val="22"/>
        </w:rPr>
        <w:t xml:space="preserve"> </w:t>
      </w:r>
      <w:r w:rsidR="00C864DD" w:rsidRPr="00CF75F1">
        <w:rPr>
          <w:iCs/>
          <w:sz w:val="22"/>
          <w:szCs w:val="22"/>
        </w:rPr>
        <w:t xml:space="preserve">  </w:t>
      </w:r>
      <w:r w:rsidR="0058179A" w:rsidRPr="00CF75F1">
        <w:rPr>
          <w:i/>
          <w:iCs/>
          <w:sz w:val="22"/>
          <w:szCs w:val="22"/>
        </w:rPr>
        <w:t xml:space="preserve">We </w:t>
      </w:r>
      <w:r w:rsidR="00B80BF9" w:rsidRPr="00CF75F1">
        <w:rPr>
          <w:i/>
          <w:iCs/>
          <w:sz w:val="22"/>
          <w:szCs w:val="22"/>
        </w:rPr>
        <w:t>Do Guided</w:t>
      </w:r>
    </w:p>
    <w:p w14:paraId="12DAFFA5" w14:textId="77777777" w:rsidR="00C45F8F" w:rsidRPr="00CF75F1" w:rsidRDefault="00C45F8F" w:rsidP="00C45F8F">
      <w:pPr>
        <w:pStyle w:val="ListParagraph"/>
        <w:rPr>
          <w:iCs/>
          <w:sz w:val="22"/>
          <w:szCs w:val="22"/>
        </w:rPr>
      </w:pPr>
    </w:p>
    <w:p w14:paraId="2E9169D3" w14:textId="2F8E32E1" w:rsidR="00CA7FB0" w:rsidRDefault="00C45F8F" w:rsidP="00CA7FB0">
      <w:pPr>
        <w:ind w:left="720"/>
        <w:rPr>
          <w:iCs/>
          <w:sz w:val="22"/>
          <w:szCs w:val="22"/>
        </w:rPr>
      </w:pPr>
      <w:r w:rsidRPr="00CF75F1">
        <w:rPr>
          <w:iCs/>
          <w:sz w:val="22"/>
          <w:szCs w:val="22"/>
        </w:rPr>
        <w:t xml:space="preserve">Once the </w:t>
      </w:r>
      <w:r w:rsidR="007C78AB" w:rsidRPr="00CF75F1">
        <w:rPr>
          <w:iCs/>
          <w:sz w:val="22"/>
          <w:szCs w:val="22"/>
        </w:rPr>
        <w:t>students</w:t>
      </w:r>
      <w:r w:rsidRPr="00CF75F1">
        <w:rPr>
          <w:iCs/>
          <w:sz w:val="22"/>
          <w:szCs w:val="22"/>
        </w:rPr>
        <w:t xml:space="preserve"> h</w:t>
      </w:r>
      <w:r w:rsidR="00ED07ED" w:rsidRPr="00CF75F1">
        <w:rPr>
          <w:iCs/>
          <w:sz w:val="22"/>
          <w:szCs w:val="22"/>
        </w:rPr>
        <w:t>ave completed the diagram each partner</w:t>
      </w:r>
      <w:r w:rsidRPr="00CF75F1">
        <w:rPr>
          <w:iCs/>
          <w:sz w:val="22"/>
          <w:szCs w:val="22"/>
        </w:rPr>
        <w:t xml:space="preserve"> explain</w:t>
      </w:r>
      <w:r w:rsidR="00ED07ED" w:rsidRPr="00CF75F1">
        <w:rPr>
          <w:iCs/>
          <w:sz w:val="22"/>
          <w:szCs w:val="22"/>
        </w:rPr>
        <w:t xml:space="preserve">s it orally to the other </w:t>
      </w:r>
      <w:r w:rsidRPr="00CF75F1">
        <w:rPr>
          <w:iCs/>
          <w:sz w:val="22"/>
          <w:szCs w:val="22"/>
        </w:rPr>
        <w:t xml:space="preserve"> partner by creating </w:t>
      </w:r>
      <w:r w:rsidR="00ED07ED" w:rsidRPr="00CF75F1">
        <w:rPr>
          <w:iCs/>
          <w:sz w:val="22"/>
          <w:szCs w:val="22"/>
        </w:rPr>
        <w:t xml:space="preserve">their own </w:t>
      </w:r>
      <w:r w:rsidRPr="00CF75F1">
        <w:rPr>
          <w:iCs/>
          <w:sz w:val="22"/>
          <w:szCs w:val="22"/>
        </w:rPr>
        <w:t xml:space="preserve">sentences </w:t>
      </w:r>
      <w:r w:rsidR="00ED07ED" w:rsidRPr="00CF75F1">
        <w:rPr>
          <w:iCs/>
          <w:sz w:val="22"/>
          <w:szCs w:val="22"/>
        </w:rPr>
        <w:t xml:space="preserve">based on the diagram. These are the same sentences that the teacher created with the whole class. </w:t>
      </w:r>
      <w:r w:rsidR="00CA7FB0" w:rsidRPr="00CF75F1">
        <w:rPr>
          <w:iCs/>
          <w:sz w:val="22"/>
          <w:szCs w:val="22"/>
        </w:rPr>
        <w:t xml:space="preserve">You Do  </w:t>
      </w:r>
    </w:p>
    <w:p w14:paraId="0207D038" w14:textId="1B959314" w:rsidR="00CA7FB0" w:rsidRPr="00CF75F1" w:rsidRDefault="00CA7FB0" w:rsidP="00CA7FB0">
      <w:pPr>
        <w:ind w:left="720" w:firstLine="720"/>
        <w:rPr>
          <w:iCs/>
          <w:sz w:val="22"/>
          <w:szCs w:val="22"/>
        </w:rPr>
      </w:pPr>
      <w:r w:rsidRPr="00CF75F1">
        <w:rPr>
          <w:iCs/>
          <w:sz w:val="22"/>
          <w:szCs w:val="22"/>
        </w:rPr>
        <w:t xml:space="preserve">The parrot flies and walks.  </w:t>
      </w:r>
    </w:p>
    <w:p w14:paraId="00CBB0D1" w14:textId="77777777" w:rsidR="00CA7FB0" w:rsidRPr="00CF75F1" w:rsidRDefault="00CA7FB0" w:rsidP="00CA7FB0">
      <w:pPr>
        <w:ind w:left="1440"/>
        <w:rPr>
          <w:iCs/>
          <w:sz w:val="22"/>
          <w:szCs w:val="22"/>
        </w:rPr>
      </w:pPr>
      <w:r w:rsidRPr="00CF75F1">
        <w:rPr>
          <w:iCs/>
          <w:sz w:val="22"/>
          <w:szCs w:val="22"/>
        </w:rPr>
        <w:t xml:space="preserve">The dolphin swims. </w:t>
      </w:r>
    </w:p>
    <w:p w14:paraId="214AE572" w14:textId="77777777" w:rsidR="00CA7FB0" w:rsidRPr="00CF75F1" w:rsidRDefault="00CA7FB0" w:rsidP="00CA7FB0">
      <w:pPr>
        <w:ind w:left="1440"/>
        <w:rPr>
          <w:iCs/>
          <w:sz w:val="22"/>
          <w:szCs w:val="22"/>
        </w:rPr>
      </w:pPr>
      <w:r w:rsidRPr="00CF75F1">
        <w:rPr>
          <w:iCs/>
          <w:sz w:val="22"/>
          <w:szCs w:val="22"/>
        </w:rPr>
        <w:t>The polar bear walks and swims.</w:t>
      </w:r>
    </w:p>
    <w:p w14:paraId="3F2F40F0" w14:textId="794521AE" w:rsidR="00C45F8F" w:rsidRPr="00CA7FB0" w:rsidRDefault="00CA7FB0" w:rsidP="00CA7FB0">
      <w:pPr>
        <w:ind w:left="1440"/>
        <w:rPr>
          <w:iCs/>
          <w:sz w:val="22"/>
          <w:szCs w:val="22"/>
        </w:rPr>
      </w:pPr>
      <w:r w:rsidRPr="00CF75F1">
        <w:rPr>
          <w:iCs/>
          <w:sz w:val="22"/>
          <w:szCs w:val="22"/>
        </w:rPr>
        <w:t xml:space="preserve">The panda walks. </w:t>
      </w:r>
      <w:r w:rsidR="004B03D6" w:rsidRPr="00CA7FB0">
        <w:rPr>
          <w:iCs/>
          <w:sz w:val="22"/>
          <w:szCs w:val="22"/>
        </w:rPr>
        <w:t xml:space="preserve"> </w:t>
      </w:r>
    </w:p>
    <w:p w14:paraId="6D73FAF0" w14:textId="77777777" w:rsidR="0058179A" w:rsidRPr="004B4C75" w:rsidRDefault="0058179A" w:rsidP="0058179A">
      <w:pPr>
        <w:pStyle w:val="ListParagraph"/>
        <w:rPr>
          <w:iCs/>
          <w:sz w:val="12"/>
          <w:szCs w:val="12"/>
        </w:rPr>
      </w:pPr>
    </w:p>
    <w:p w14:paraId="3390E208" w14:textId="528BDA28" w:rsidR="00CA7FB0" w:rsidRPr="00CA7FB0" w:rsidRDefault="00BA48EE" w:rsidP="0037398A">
      <w:pPr>
        <w:pStyle w:val="ListParagraph"/>
        <w:numPr>
          <w:ilvl w:val="0"/>
          <w:numId w:val="35"/>
        </w:numPr>
        <w:rPr>
          <w:i/>
          <w:iCs/>
          <w:sz w:val="22"/>
          <w:szCs w:val="22"/>
        </w:rPr>
      </w:pPr>
      <w:r w:rsidRPr="00CF75F1">
        <w:rPr>
          <w:iCs/>
          <w:sz w:val="22"/>
          <w:szCs w:val="22"/>
        </w:rPr>
        <w:t>Students work independently with their partner to c</w:t>
      </w:r>
      <w:r w:rsidR="00A12FDF" w:rsidRPr="00CF75F1">
        <w:rPr>
          <w:iCs/>
          <w:sz w:val="22"/>
          <w:szCs w:val="22"/>
        </w:rPr>
        <w:t xml:space="preserve">reate additional Venn </w:t>
      </w:r>
      <w:r w:rsidR="007C78AB" w:rsidRPr="00CF75F1">
        <w:rPr>
          <w:iCs/>
          <w:sz w:val="22"/>
          <w:szCs w:val="22"/>
        </w:rPr>
        <w:t>Diagrams</w:t>
      </w:r>
      <w:r w:rsidR="00A12FDF" w:rsidRPr="00CF75F1">
        <w:rPr>
          <w:iCs/>
          <w:sz w:val="22"/>
          <w:szCs w:val="22"/>
        </w:rPr>
        <w:t xml:space="preserve"> on the size of the </w:t>
      </w:r>
      <w:r w:rsidR="007C78AB" w:rsidRPr="00CF75F1">
        <w:rPr>
          <w:iCs/>
          <w:sz w:val="22"/>
          <w:szCs w:val="22"/>
        </w:rPr>
        <w:t>animals (</w:t>
      </w:r>
      <w:r w:rsidR="00A12FDF" w:rsidRPr="00CF75F1">
        <w:rPr>
          <w:iCs/>
          <w:sz w:val="22"/>
          <w:szCs w:val="22"/>
        </w:rPr>
        <w:t xml:space="preserve">big, very big, </w:t>
      </w:r>
      <w:r w:rsidR="007C78AB" w:rsidRPr="00CF75F1">
        <w:rPr>
          <w:iCs/>
          <w:sz w:val="22"/>
          <w:szCs w:val="22"/>
        </w:rPr>
        <w:t>small</w:t>
      </w:r>
      <w:r w:rsidR="00A12FDF" w:rsidRPr="00CF75F1">
        <w:rPr>
          <w:iCs/>
          <w:sz w:val="22"/>
          <w:szCs w:val="22"/>
        </w:rPr>
        <w:t>)</w:t>
      </w:r>
      <w:r w:rsidR="00CA7FB0">
        <w:rPr>
          <w:iCs/>
          <w:sz w:val="22"/>
          <w:szCs w:val="22"/>
        </w:rPr>
        <w:t>,</w:t>
      </w:r>
      <w:r w:rsidR="00A12FDF" w:rsidRPr="00CF75F1">
        <w:rPr>
          <w:iCs/>
          <w:sz w:val="22"/>
          <w:szCs w:val="22"/>
        </w:rPr>
        <w:t xml:space="preserve"> </w:t>
      </w:r>
      <w:r w:rsidR="007C78AB" w:rsidRPr="00CF75F1">
        <w:rPr>
          <w:iCs/>
          <w:sz w:val="22"/>
          <w:szCs w:val="22"/>
        </w:rPr>
        <w:t xml:space="preserve"> where</w:t>
      </w:r>
      <w:r w:rsidR="00A12FDF" w:rsidRPr="00CF75F1">
        <w:rPr>
          <w:iCs/>
          <w:sz w:val="22"/>
          <w:szCs w:val="22"/>
        </w:rPr>
        <w:t xml:space="preserve"> the animals move </w:t>
      </w:r>
      <w:r w:rsidR="007C78AB" w:rsidRPr="00CF75F1">
        <w:rPr>
          <w:iCs/>
          <w:sz w:val="22"/>
          <w:szCs w:val="22"/>
        </w:rPr>
        <w:t>(land</w:t>
      </w:r>
      <w:r w:rsidR="00E76B70">
        <w:rPr>
          <w:iCs/>
          <w:sz w:val="22"/>
          <w:szCs w:val="22"/>
        </w:rPr>
        <w:t>, air, water), or how many legs the animals have.</w:t>
      </w:r>
    </w:p>
    <w:p w14:paraId="16F7BB71" w14:textId="77777777" w:rsidR="00CA7FB0" w:rsidRPr="004B4C75" w:rsidRDefault="00CA7FB0" w:rsidP="00CA7FB0">
      <w:pPr>
        <w:pStyle w:val="ListParagraph"/>
        <w:rPr>
          <w:i/>
          <w:iCs/>
          <w:sz w:val="12"/>
          <w:szCs w:val="12"/>
        </w:rPr>
      </w:pPr>
    </w:p>
    <w:p w14:paraId="116B6C32" w14:textId="74AE0538" w:rsidR="00CA7FB0" w:rsidRPr="00CA7FB0" w:rsidRDefault="00CA7FB0" w:rsidP="0037398A">
      <w:pPr>
        <w:pStyle w:val="ListParagraph"/>
        <w:numPr>
          <w:ilvl w:val="0"/>
          <w:numId w:val="35"/>
        </w:numPr>
        <w:rPr>
          <w:i/>
          <w:iCs/>
          <w:sz w:val="22"/>
          <w:szCs w:val="22"/>
        </w:rPr>
      </w:pPr>
      <w:r>
        <w:rPr>
          <w:iCs/>
          <w:sz w:val="22"/>
          <w:szCs w:val="22"/>
        </w:rPr>
        <w:t>The teacher asks several pairs to present their new Venn Diagrams to the rest of the class.  The teacher leads the class in making sentences explaining the two new diagrams.  We Do Guided</w:t>
      </w:r>
    </w:p>
    <w:p w14:paraId="01959597" w14:textId="77777777" w:rsidR="00CA7FB0" w:rsidRPr="004B4C75" w:rsidRDefault="00CA7FB0" w:rsidP="00CA7FB0">
      <w:pPr>
        <w:pStyle w:val="ListParagraph"/>
        <w:rPr>
          <w:i/>
          <w:iCs/>
          <w:sz w:val="12"/>
          <w:szCs w:val="12"/>
        </w:rPr>
      </w:pPr>
    </w:p>
    <w:p w14:paraId="3AE45AD2" w14:textId="530B35FF" w:rsidR="0058179A" w:rsidRPr="00CF75F1" w:rsidRDefault="00CA7FB0" w:rsidP="0037398A">
      <w:pPr>
        <w:pStyle w:val="ListParagraph"/>
        <w:numPr>
          <w:ilvl w:val="0"/>
          <w:numId w:val="35"/>
        </w:numPr>
        <w:rPr>
          <w:i/>
          <w:iCs/>
          <w:sz w:val="22"/>
          <w:szCs w:val="22"/>
        </w:rPr>
      </w:pPr>
      <w:r>
        <w:rPr>
          <w:iCs/>
          <w:sz w:val="22"/>
          <w:szCs w:val="22"/>
        </w:rPr>
        <w:t xml:space="preserve"> Then the teacher asks the students to explain their diagrams to the other partner without the help of the teacher.  If there is time, the partners can explain their diagrams to another set of partners. </w:t>
      </w:r>
      <w:r w:rsidR="00B80BF9" w:rsidRPr="00CF75F1">
        <w:rPr>
          <w:i/>
          <w:iCs/>
          <w:sz w:val="22"/>
          <w:szCs w:val="22"/>
        </w:rPr>
        <w:t>You D</w:t>
      </w:r>
      <w:r w:rsidR="0058179A" w:rsidRPr="00CF75F1">
        <w:rPr>
          <w:i/>
          <w:iCs/>
          <w:sz w:val="22"/>
          <w:szCs w:val="22"/>
        </w:rPr>
        <w:t>o</w:t>
      </w:r>
    </w:p>
    <w:p w14:paraId="3217827B" w14:textId="70145034" w:rsidR="0037398A" w:rsidRDefault="0037398A" w:rsidP="0037398A">
      <w:pPr>
        <w:rPr>
          <w:i/>
          <w:iCs/>
        </w:rPr>
      </w:pPr>
    </w:p>
    <w:p w14:paraId="5655C763" w14:textId="77777777" w:rsidR="00C95EC5" w:rsidRPr="0037398A" w:rsidRDefault="00C95EC5" w:rsidP="0037398A">
      <w:pPr>
        <w:rPr>
          <w:i/>
          <w:iCs/>
        </w:rPr>
      </w:pPr>
    </w:p>
    <w:tbl>
      <w:tblPr>
        <w:tblStyle w:val="TableGrid"/>
        <w:tblW w:w="4869" w:type="pct"/>
        <w:tblInd w:w="198" w:type="dxa"/>
        <w:tblLayout w:type="fixed"/>
        <w:tblLook w:val="04A0" w:firstRow="1" w:lastRow="0" w:firstColumn="1" w:lastColumn="0" w:noHBand="0" w:noVBand="1"/>
      </w:tblPr>
      <w:tblGrid>
        <w:gridCol w:w="9946"/>
      </w:tblGrid>
      <w:tr w:rsidR="005D0308" w:rsidRPr="0037192F" w14:paraId="51E4E21C" w14:textId="77777777" w:rsidTr="0037398A">
        <w:trPr>
          <w:cantSplit/>
          <w:trHeight w:val="557"/>
        </w:trPr>
        <w:tc>
          <w:tcPr>
            <w:tcW w:w="5000" w:type="pct"/>
            <w:tcBorders>
              <w:top w:val="single" w:sz="4" w:space="0" w:color="auto"/>
              <w:bottom w:val="nil"/>
            </w:tcBorders>
            <w:shd w:val="clear" w:color="auto" w:fill="F2F2F2" w:themeFill="background1" w:themeFillShade="F2"/>
          </w:tcPr>
          <w:p w14:paraId="358E265F" w14:textId="77777777" w:rsidR="005D0308" w:rsidRPr="00C95EC5" w:rsidRDefault="005D0308" w:rsidP="003A20E0">
            <w:pPr>
              <w:ind w:left="144"/>
              <w:rPr>
                <w:rFonts w:ascii="Century Gothic" w:hAnsi="Century Gothic"/>
                <w:b/>
                <w:sz w:val="18"/>
              </w:rPr>
            </w:pPr>
            <w:r w:rsidRPr="00C95EC5">
              <w:rPr>
                <w:rFonts w:ascii="Century Gothic" w:hAnsi="Century Gothic"/>
                <w:b/>
                <w:sz w:val="18"/>
              </w:rPr>
              <w:t>Differentiation Strategies</w:t>
            </w:r>
          </w:p>
          <w:p w14:paraId="2962E481" w14:textId="77777777" w:rsidR="005D0308" w:rsidRPr="009B5328" w:rsidRDefault="005D0308" w:rsidP="003A20E0">
            <w:pPr>
              <w:spacing w:after="60"/>
              <w:ind w:left="144"/>
              <w:rPr>
                <w:b/>
                <w:iCs/>
                <w:sz w:val="15"/>
                <w:szCs w:val="15"/>
              </w:rPr>
            </w:pPr>
            <w:r w:rsidRPr="00C95EC5">
              <w:rPr>
                <w:rFonts w:ascii="Century Gothic" w:hAnsi="Century Gothic"/>
                <w:i/>
                <w:noProof/>
                <w:sz w:val="15"/>
                <w:szCs w:val="15"/>
              </w:rPr>
              <w:t>Adjustments to  instruction or activities to meet learner needs based on age, readiness, process, or output.</w:t>
            </w:r>
          </w:p>
        </w:tc>
      </w:tr>
      <w:tr w:rsidR="005D0308" w:rsidRPr="0037192F" w14:paraId="5C48A1C3" w14:textId="77777777" w:rsidTr="0037398A">
        <w:trPr>
          <w:cantSplit/>
          <w:trHeight w:val="531"/>
        </w:trPr>
        <w:tc>
          <w:tcPr>
            <w:tcW w:w="5000" w:type="pct"/>
            <w:tcBorders>
              <w:top w:val="nil"/>
              <w:bottom w:val="single" w:sz="4" w:space="0" w:color="auto"/>
            </w:tcBorders>
            <w:shd w:val="clear" w:color="auto" w:fill="auto"/>
          </w:tcPr>
          <w:p w14:paraId="7A4E7C15" w14:textId="2C0FB4AB" w:rsidR="005D0308" w:rsidRPr="003C2FF8" w:rsidRDefault="006F2186" w:rsidP="003A20E0">
            <w:pPr>
              <w:spacing w:before="60"/>
              <w:rPr>
                <w:sz w:val="22"/>
                <w:szCs w:val="22"/>
              </w:rPr>
            </w:pPr>
            <w:r w:rsidRPr="003C2FF8">
              <w:rPr>
                <w:sz w:val="22"/>
                <w:szCs w:val="22"/>
              </w:rPr>
              <w:t>The teacher scaffolds his/her questions using the natural order of question</w:t>
            </w:r>
            <w:r w:rsidR="0037398A" w:rsidRPr="003C2FF8">
              <w:rPr>
                <w:sz w:val="22"/>
                <w:szCs w:val="22"/>
              </w:rPr>
              <w:t xml:space="preserve">ing (yes/no, either/or, what </w:t>
            </w:r>
            <w:r w:rsidR="007C78AB" w:rsidRPr="003C2FF8">
              <w:rPr>
                <w:sz w:val="22"/>
                <w:szCs w:val="22"/>
              </w:rPr>
              <w:t>is?</w:t>
            </w:r>
            <w:r w:rsidRPr="003C2FF8">
              <w:rPr>
                <w:sz w:val="22"/>
                <w:szCs w:val="22"/>
              </w:rPr>
              <w:t>)</w:t>
            </w:r>
          </w:p>
          <w:p w14:paraId="54C31D51" w14:textId="2FFB2612" w:rsidR="00A12FDF" w:rsidRPr="006F2186" w:rsidRDefault="00A12FDF" w:rsidP="003A20E0">
            <w:pPr>
              <w:spacing w:before="60"/>
            </w:pPr>
            <w:r w:rsidRPr="003C2FF8">
              <w:rPr>
                <w:sz w:val="22"/>
                <w:szCs w:val="22"/>
              </w:rPr>
              <w:t>The Venn Diagrams can be completed with pictures only, with words only, or with a combination of words and pictures.</w:t>
            </w:r>
            <w:r>
              <w:t xml:space="preserve"> </w:t>
            </w:r>
          </w:p>
        </w:tc>
      </w:tr>
    </w:tbl>
    <w:p w14:paraId="0B43A6EA" w14:textId="3A995F9E" w:rsidR="00F82AD8" w:rsidRDefault="00F82AD8" w:rsidP="00F82AD8"/>
    <w:p w14:paraId="28F5FD94" w14:textId="77777777" w:rsidR="00C95EC5" w:rsidRPr="0037192F" w:rsidRDefault="00C95EC5" w:rsidP="00F82AD8"/>
    <w:tbl>
      <w:tblPr>
        <w:tblStyle w:val="TableGrid"/>
        <w:tblW w:w="4905" w:type="pct"/>
        <w:tblInd w:w="19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010"/>
      </w:tblGrid>
      <w:tr w:rsidR="00F82AD8" w:rsidRPr="0037192F" w14:paraId="35A38DAF" w14:textId="77777777" w:rsidTr="003C2FF8">
        <w:trPr>
          <w:trHeight w:val="754"/>
        </w:trPr>
        <w:tc>
          <w:tcPr>
            <w:tcW w:w="5000" w:type="pct"/>
            <w:shd w:val="clear" w:color="auto" w:fill="F2F2F2" w:themeFill="background1" w:themeFillShade="F2"/>
          </w:tcPr>
          <w:p w14:paraId="3F71D1E3" w14:textId="77777777" w:rsidR="00F82AD8" w:rsidRPr="00C95EC5" w:rsidRDefault="00F82AD8" w:rsidP="00A07392">
            <w:pPr>
              <w:spacing w:before="120"/>
              <w:ind w:left="144"/>
              <w:rPr>
                <w:rFonts w:ascii="Century Gothic" w:hAnsi="Century Gothic"/>
                <w:b/>
                <w:sz w:val="18"/>
              </w:rPr>
            </w:pPr>
            <w:r w:rsidRPr="00C95EC5">
              <w:rPr>
                <w:rFonts w:ascii="Century Gothic" w:hAnsi="Century Gothic"/>
                <w:b/>
                <w:sz w:val="18"/>
              </w:rPr>
              <w:t>MATERIALS NEEDED</w:t>
            </w:r>
          </w:p>
          <w:p w14:paraId="0C8DC3F7" w14:textId="77777777" w:rsidR="00F82AD8" w:rsidRPr="009B5328" w:rsidRDefault="00F82AD8" w:rsidP="00A07392">
            <w:pPr>
              <w:spacing w:before="30" w:after="120"/>
              <w:ind w:left="144"/>
              <w:rPr>
                <w:b/>
                <w:sz w:val="15"/>
                <w:szCs w:val="15"/>
              </w:rPr>
            </w:pPr>
            <w:r w:rsidRPr="00C95EC5">
              <w:rPr>
                <w:rFonts w:ascii="Century Gothic" w:hAnsi="Century Gothic"/>
                <w:i/>
                <w:sz w:val="15"/>
                <w:szCs w:val="15"/>
              </w:rPr>
              <w:t>What s</w:t>
            </w:r>
            <w:r w:rsidRPr="00C95EC5">
              <w:rPr>
                <w:rFonts w:ascii="Century Gothic" w:hAnsi="Century Gothic" w:cs="Arial"/>
                <w:i/>
                <w:iCs/>
                <w:sz w:val="15"/>
                <w:szCs w:val="15"/>
              </w:rPr>
              <w:t>upplies and materials will you need to successfully implement this learning plan?</w:t>
            </w:r>
          </w:p>
        </w:tc>
      </w:tr>
      <w:tr w:rsidR="00F82AD8" w:rsidRPr="0037192F" w14:paraId="44113937" w14:textId="77777777" w:rsidTr="003C2FF8">
        <w:trPr>
          <w:trHeight w:val="783"/>
        </w:trPr>
        <w:tc>
          <w:tcPr>
            <w:tcW w:w="5000" w:type="pct"/>
            <w:shd w:val="clear" w:color="auto" w:fill="FFFFFF" w:themeFill="background1"/>
          </w:tcPr>
          <w:p w14:paraId="5E7F39D4" w14:textId="3CE10BAE" w:rsidR="00F82AD8" w:rsidRPr="003C2FF8" w:rsidRDefault="00F82AD8" w:rsidP="00A07392">
            <w:pPr>
              <w:spacing w:before="60" w:after="60"/>
              <w:ind w:left="144"/>
              <w:rPr>
                <w:bCs/>
                <w:spacing w:val="-2"/>
                <w:sz w:val="22"/>
                <w:szCs w:val="22"/>
              </w:rPr>
            </w:pPr>
            <w:r w:rsidRPr="003C2FF8">
              <w:rPr>
                <w:bCs/>
                <w:spacing w:val="-2"/>
                <w:sz w:val="22"/>
                <w:szCs w:val="22"/>
              </w:rPr>
              <w:t xml:space="preserve"> </w:t>
            </w:r>
            <w:r w:rsidR="006F2186" w:rsidRPr="003C2FF8">
              <w:rPr>
                <w:bCs/>
                <w:spacing w:val="-2"/>
                <w:sz w:val="22"/>
                <w:szCs w:val="22"/>
              </w:rPr>
              <w:t>Large, colorful visuals of animals</w:t>
            </w:r>
            <w:r w:rsidR="00183BE6">
              <w:rPr>
                <w:bCs/>
                <w:spacing w:val="-2"/>
                <w:sz w:val="22"/>
                <w:szCs w:val="22"/>
              </w:rPr>
              <w:t xml:space="preserve"> and possibly, p</w:t>
            </w:r>
            <w:r w:rsidR="00183BE6" w:rsidRPr="003C2FF8">
              <w:rPr>
                <w:bCs/>
                <w:spacing w:val="-2"/>
                <w:sz w:val="22"/>
                <w:szCs w:val="22"/>
              </w:rPr>
              <w:t xml:space="preserve">uppets or stuffed animals </w:t>
            </w:r>
          </w:p>
          <w:p w14:paraId="50F03E81" w14:textId="6A5240B4" w:rsidR="00A12FDF" w:rsidRDefault="00A12FDF" w:rsidP="00A07392">
            <w:pPr>
              <w:spacing w:before="60" w:after="60"/>
              <w:ind w:left="144"/>
              <w:rPr>
                <w:bCs/>
                <w:spacing w:val="-2"/>
                <w:sz w:val="22"/>
                <w:szCs w:val="22"/>
              </w:rPr>
            </w:pPr>
            <w:r w:rsidRPr="003C2FF8">
              <w:rPr>
                <w:bCs/>
                <w:spacing w:val="-2"/>
                <w:sz w:val="22"/>
                <w:szCs w:val="22"/>
              </w:rPr>
              <w:t>Small visuals of animals, colors, foods eaten, and animal movements</w:t>
            </w:r>
          </w:p>
          <w:p w14:paraId="51DA7040" w14:textId="31685B2B" w:rsidR="00F82AD8" w:rsidRPr="00183BE6" w:rsidRDefault="00183BE6" w:rsidP="00183BE6">
            <w:pPr>
              <w:spacing w:before="60" w:after="60"/>
              <w:ind w:left="144"/>
              <w:rPr>
                <w:bCs/>
                <w:spacing w:val="-2"/>
                <w:sz w:val="22"/>
                <w:szCs w:val="22"/>
              </w:rPr>
            </w:pPr>
            <w:r>
              <w:rPr>
                <w:bCs/>
                <w:spacing w:val="-2"/>
                <w:sz w:val="22"/>
                <w:szCs w:val="22"/>
              </w:rPr>
              <w:t>Venn Diagram graphic organizer sheets</w:t>
            </w:r>
          </w:p>
        </w:tc>
      </w:tr>
    </w:tbl>
    <w:p w14:paraId="3D671422" w14:textId="775BA645" w:rsidR="00F82AD8" w:rsidRDefault="00F82AD8" w:rsidP="00F82AD8"/>
    <w:p w14:paraId="12069CE1" w14:textId="77777777" w:rsidR="00C95EC5" w:rsidRPr="0037192F" w:rsidRDefault="00C95EC5" w:rsidP="00F82AD8"/>
    <w:tbl>
      <w:tblPr>
        <w:tblStyle w:val="TableGrid"/>
        <w:tblW w:w="4948" w:type="pct"/>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098"/>
      </w:tblGrid>
      <w:tr w:rsidR="00F82AD8" w:rsidRPr="0037192F" w14:paraId="1F9406CB" w14:textId="77777777" w:rsidTr="003C2FF8">
        <w:tc>
          <w:tcPr>
            <w:tcW w:w="5000" w:type="pct"/>
            <w:shd w:val="clear" w:color="auto" w:fill="F2F2F2" w:themeFill="background1" w:themeFillShade="F2"/>
          </w:tcPr>
          <w:p w14:paraId="116EA53B" w14:textId="77777777" w:rsidR="00F82AD8" w:rsidRPr="00C95EC5" w:rsidRDefault="00F82AD8" w:rsidP="00A07392">
            <w:pPr>
              <w:spacing w:before="120"/>
              <w:ind w:left="144"/>
              <w:rPr>
                <w:rFonts w:ascii="Century Gothic" w:hAnsi="Century Gothic"/>
                <w:b/>
                <w:sz w:val="18"/>
              </w:rPr>
            </w:pPr>
            <w:r w:rsidRPr="00C95EC5">
              <w:rPr>
                <w:rFonts w:ascii="Century Gothic" w:hAnsi="Century Gothic"/>
                <w:b/>
                <w:sz w:val="18"/>
              </w:rPr>
              <w:t>PERSONAL REFLECTION</w:t>
            </w:r>
          </w:p>
          <w:p w14:paraId="5CC57E88" w14:textId="77777777" w:rsidR="00F82AD8" w:rsidRPr="009B5328" w:rsidRDefault="00F82AD8" w:rsidP="00A07392">
            <w:pPr>
              <w:spacing w:before="30" w:after="120"/>
              <w:ind w:left="144"/>
              <w:rPr>
                <w:rFonts w:cs="Arial"/>
                <w:i/>
                <w:iCs/>
                <w:sz w:val="15"/>
                <w:szCs w:val="15"/>
              </w:rPr>
            </w:pPr>
            <w:r w:rsidRPr="00C95EC5">
              <w:rPr>
                <w:rFonts w:ascii="Century Gothic" w:hAnsi="Century Gothic" w:cs="Times New Roman"/>
                <w:i/>
                <w:color w:val="1A1A1A"/>
                <w:sz w:val="15"/>
                <w:szCs w:val="15"/>
              </w:rPr>
              <w:t>How did this lesson go? What could you do to improve this learning plan if you do these activities again?</w:t>
            </w:r>
          </w:p>
        </w:tc>
      </w:tr>
      <w:tr w:rsidR="00F82AD8" w:rsidRPr="0037192F" w14:paraId="6F50A63F" w14:textId="77777777" w:rsidTr="003C2FF8">
        <w:trPr>
          <w:trHeight w:val="423"/>
        </w:trPr>
        <w:tc>
          <w:tcPr>
            <w:tcW w:w="5000" w:type="pct"/>
            <w:shd w:val="clear" w:color="auto" w:fill="FFFFFF" w:themeFill="background1"/>
          </w:tcPr>
          <w:p w14:paraId="0CD555FE" w14:textId="77777777" w:rsidR="00F82AD8" w:rsidRPr="0037192F" w:rsidRDefault="00F82AD8" w:rsidP="00A07392">
            <w:pPr>
              <w:spacing w:before="60" w:after="60"/>
              <w:ind w:left="144"/>
              <w:rPr>
                <w:bCs/>
                <w:spacing w:val="-2"/>
              </w:rPr>
            </w:pPr>
          </w:p>
        </w:tc>
      </w:tr>
    </w:tbl>
    <w:p w14:paraId="35EA5186" w14:textId="71DAD3B7" w:rsidR="00DA0F9A" w:rsidRDefault="00DA0F9A" w:rsidP="001916A0">
      <w:pPr>
        <w:rPr>
          <w:b/>
          <w:bCs/>
          <w:color w:val="52BAAE"/>
        </w:rPr>
      </w:pPr>
    </w:p>
    <w:p w14:paraId="26D7DBC3" w14:textId="77777777" w:rsidR="000A4B31" w:rsidRDefault="000A4B31" w:rsidP="001916A0">
      <w:pPr>
        <w:rPr>
          <w:b/>
          <w:bCs/>
          <w:color w:val="52BAAE"/>
        </w:rPr>
      </w:pPr>
    </w:p>
    <w:p w14:paraId="09EE0E49" w14:textId="77777777" w:rsidR="000A4B31" w:rsidRDefault="000A4B31" w:rsidP="001916A0">
      <w:pPr>
        <w:rPr>
          <w:b/>
          <w:bCs/>
          <w:color w:val="52BAAE"/>
        </w:rPr>
      </w:pPr>
    </w:p>
    <w:p w14:paraId="0CA6CAB5" w14:textId="3FB3B25E" w:rsidR="000A4B31" w:rsidRDefault="000A4B31" w:rsidP="001916A0">
      <w:pPr>
        <w:rPr>
          <w:b/>
          <w:bCs/>
          <w:color w:val="52BAAE"/>
        </w:rPr>
      </w:pPr>
      <w:r>
        <w:rPr>
          <w:b/>
          <w:bCs/>
          <w:color w:val="52BAAE"/>
        </w:rPr>
        <w:t>Another strategy for helping students remember vocabulary and information is a Word Map using the Frayer Model</w:t>
      </w:r>
    </w:p>
    <w:p w14:paraId="76208617" w14:textId="1644E77F" w:rsidR="000A4B31" w:rsidRPr="000A4B31" w:rsidRDefault="002E544F" w:rsidP="000A4B31">
      <w:pPr>
        <w:spacing w:before="60" w:after="60"/>
        <w:rPr>
          <w:bCs/>
          <w:iCs/>
          <w:spacing w:val="-2"/>
          <w:sz w:val="22"/>
          <w:szCs w:val="22"/>
        </w:rPr>
      </w:pPr>
      <w:r>
        <w:rPr>
          <w:bCs/>
          <w:iCs/>
          <w:spacing w:val="-2"/>
          <w:sz w:val="22"/>
          <w:szCs w:val="22"/>
        </w:rPr>
        <w:t xml:space="preserve">Teachers and </w:t>
      </w:r>
      <w:r w:rsidR="00B5065E">
        <w:rPr>
          <w:bCs/>
          <w:iCs/>
          <w:spacing w:val="-2"/>
          <w:sz w:val="22"/>
          <w:szCs w:val="22"/>
        </w:rPr>
        <w:t xml:space="preserve">students collaborate to </w:t>
      </w:r>
      <w:r w:rsidR="007C78AB">
        <w:rPr>
          <w:bCs/>
          <w:iCs/>
          <w:spacing w:val="-2"/>
          <w:sz w:val="22"/>
          <w:szCs w:val="22"/>
        </w:rPr>
        <w:t>create Frayer</w:t>
      </w:r>
      <w:r w:rsidR="00B5065E">
        <w:rPr>
          <w:bCs/>
          <w:iCs/>
          <w:spacing w:val="-2"/>
          <w:sz w:val="22"/>
          <w:szCs w:val="22"/>
        </w:rPr>
        <w:t xml:space="preserve"> Model word map for each animal</w:t>
      </w:r>
      <w:r w:rsidR="000A4B31" w:rsidRPr="000A4B31">
        <w:rPr>
          <w:bCs/>
          <w:iCs/>
          <w:spacing w:val="-2"/>
          <w:sz w:val="22"/>
          <w:szCs w:val="22"/>
        </w:rPr>
        <w:t xml:space="preserve">. (See </w:t>
      </w:r>
      <w:hyperlink r:id="rId15" w:history="1">
        <w:r w:rsidR="000A4B31" w:rsidRPr="000A4B31">
          <w:rPr>
            <w:rStyle w:val="Hyperlink"/>
            <w:bCs/>
            <w:iCs/>
            <w:spacing w:val="-2"/>
            <w:sz w:val="22"/>
            <w:szCs w:val="22"/>
          </w:rPr>
          <w:t>http://www.theteachertoolkit.com/index.php/tool/frayer-model)</w:t>
        </w:r>
      </w:hyperlink>
      <w:r w:rsidR="000A4B31" w:rsidRPr="000A4B31">
        <w:rPr>
          <w:bCs/>
          <w:iCs/>
          <w:spacing w:val="-2"/>
          <w:sz w:val="22"/>
          <w:szCs w:val="22"/>
        </w:rPr>
        <w:t xml:space="preserve"> They construct the word maps with pictures and/or text.  They post the word maps on the classroom wall as a reference tool for students. </w:t>
      </w:r>
      <w:r w:rsidR="000A4B31" w:rsidRPr="000A4B31">
        <w:rPr>
          <w:bCs/>
          <w:i/>
          <w:iCs/>
          <w:spacing w:val="-2"/>
          <w:sz w:val="22"/>
          <w:szCs w:val="22"/>
        </w:rPr>
        <w:t>We Do Guided</w:t>
      </w:r>
    </w:p>
    <w:p w14:paraId="58C5231B" w14:textId="77777777" w:rsidR="000A4B31" w:rsidRPr="003653AB" w:rsidRDefault="000A4B31" w:rsidP="000A4B31">
      <w:pPr>
        <w:pStyle w:val="ListParagraph"/>
        <w:spacing w:before="60" w:after="60"/>
        <w:ind w:left="3024" w:firstLine="576"/>
        <w:rPr>
          <w:b/>
          <w:bCs/>
          <w:iCs/>
          <w:spacing w:val="-2"/>
          <w:sz w:val="22"/>
          <w:szCs w:val="22"/>
        </w:rPr>
      </w:pPr>
      <w:r>
        <w:rPr>
          <w:b/>
          <w:bCs/>
          <w:i/>
          <w:iCs/>
          <w:spacing w:val="-2"/>
          <w:sz w:val="22"/>
          <w:szCs w:val="22"/>
        </w:rPr>
        <w:t xml:space="preserve">         </w:t>
      </w:r>
      <w:r>
        <w:rPr>
          <w:b/>
          <w:bCs/>
          <w:i/>
          <w:iCs/>
          <w:spacing w:val="-2"/>
          <w:sz w:val="22"/>
          <w:szCs w:val="22"/>
        </w:rPr>
        <w:tab/>
      </w:r>
      <w:r w:rsidRPr="003653AB">
        <w:rPr>
          <w:b/>
          <w:bCs/>
          <w:i/>
          <w:iCs/>
          <w:spacing w:val="-2"/>
          <w:sz w:val="22"/>
          <w:szCs w:val="22"/>
        </w:rPr>
        <w:t>Word Map</w:t>
      </w:r>
    </w:p>
    <w:p w14:paraId="1DE09B4D" w14:textId="77777777" w:rsidR="000A4B31" w:rsidRDefault="000A4B31" w:rsidP="000A4B31">
      <w:pPr>
        <w:spacing w:before="60" w:after="60"/>
        <w:jc w:val="center"/>
        <w:rPr>
          <w:bCs/>
          <w:i/>
          <w:iCs/>
          <w:spacing w:val="-2"/>
          <w:sz w:val="22"/>
          <w:szCs w:val="22"/>
        </w:rPr>
      </w:pPr>
      <w:r w:rsidRPr="00B16C0C">
        <w:rPr>
          <w:bCs/>
          <w:i/>
          <w:iCs/>
          <w:noProof/>
          <w:spacing w:val="-2"/>
          <w:sz w:val="22"/>
          <w:szCs w:val="22"/>
          <w:lang w:eastAsia="zh-CN"/>
        </w:rPr>
        <w:drawing>
          <wp:inline distT="0" distB="0" distL="0" distR="0" wp14:anchorId="4CB2A04E" wp14:editId="7BBCA72D">
            <wp:extent cx="2197604" cy="15256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13885" cy="1536996"/>
                    </a:xfrm>
                    <a:prstGeom prst="rect">
                      <a:avLst/>
                    </a:prstGeom>
                  </pic:spPr>
                </pic:pic>
              </a:graphicData>
            </a:graphic>
          </wp:inline>
        </w:drawing>
      </w:r>
    </w:p>
    <w:p w14:paraId="42168CB3" w14:textId="77777777" w:rsidR="000A4B31" w:rsidRPr="0037192F" w:rsidRDefault="000A4B31" w:rsidP="001916A0">
      <w:pPr>
        <w:rPr>
          <w:b/>
          <w:bCs/>
          <w:color w:val="52BAAE"/>
        </w:rPr>
      </w:pPr>
    </w:p>
    <w:sectPr w:rsidR="000A4B31" w:rsidRPr="0037192F" w:rsidSect="0035180B">
      <w:footerReference w:type="even" r:id="rId17"/>
      <w:footerReference w:type="default" r:id="rId18"/>
      <w:pgSz w:w="12240" w:h="15840"/>
      <w:pgMar w:top="864" w:right="1008" w:bottom="108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9F091" w14:textId="77777777" w:rsidR="00C762D3" w:rsidRDefault="00C762D3" w:rsidP="00951536">
      <w:r>
        <w:separator/>
      </w:r>
    </w:p>
  </w:endnote>
  <w:endnote w:type="continuationSeparator" w:id="0">
    <w:p w14:paraId="1F44D09E" w14:textId="77777777" w:rsidR="00C762D3" w:rsidRDefault="00C762D3"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8E20" w14:textId="77777777" w:rsidR="00B54F02" w:rsidRPr="007D14A8" w:rsidRDefault="00B54F02" w:rsidP="00402B98">
    <w:pPr>
      <w:pStyle w:val="Footer"/>
      <w:framePr w:wrap="none" w:vAnchor="text" w:hAnchor="margin" w:xAlign="right" w:y="1"/>
      <w:rPr>
        <w:rStyle w:val="PageNumber"/>
        <w:sz w:val="18"/>
      </w:rPr>
    </w:pPr>
    <w:r w:rsidRPr="007D14A8">
      <w:rPr>
        <w:rStyle w:val="PageNumber"/>
        <w:sz w:val="18"/>
      </w:rPr>
      <w:fldChar w:fldCharType="begin"/>
    </w:r>
    <w:r w:rsidRPr="007D14A8">
      <w:rPr>
        <w:rStyle w:val="PageNumber"/>
        <w:sz w:val="18"/>
      </w:rPr>
      <w:instrText xml:space="preserve">PAGE  </w:instrText>
    </w:r>
    <w:r w:rsidRPr="007D14A8">
      <w:rPr>
        <w:rStyle w:val="PageNumber"/>
        <w:sz w:val="18"/>
      </w:rPr>
      <w:fldChar w:fldCharType="end"/>
    </w:r>
  </w:p>
  <w:p w14:paraId="7285EE14" w14:textId="77777777" w:rsidR="00B54F02" w:rsidRPr="007D14A8" w:rsidRDefault="00B54F02" w:rsidP="003E3F46">
    <w:pPr>
      <w:pStyle w:val="Footer"/>
      <w:ind w:right="36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0D28" w14:textId="1A4B9444" w:rsidR="00B54F02" w:rsidRPr="007D14A8" w:rsidRDefault="00B54F02" w:rsidP="00402B98">
    <w:pPr>
      <w:pStyle w:val="Footer"/>
      <w:framePr w:wrap="none" w:vAnchor="text" w:hAnchor="margin" w:xAlign="right" w:y="1"/>
      <w:rPr>
        <w:rStyle w:val="PageNumber"/>
        <w:sz w:val="18"/>
      </w:rPr>
    </w:pPr>
    <w:r w:rsidRPr="007D14A8">
      <w:rPr>
        <w:rStyle w:val="PageNumber"/>
        <w:sz w:val="18"/>
      </w:rPr>
      <w:fldChar w:fldCharType="begin"/>
    </w:r>
    <w:r w:rsidRPr="007D14A8">
      <w:rPr>
        <w:rStyle w:val="PageNumber"/>
        <w:sz w:val="18"/>
      </w:rPr>
      <w:instrText xml:space="preserve">PAGE  </w:instrText>
    </w:r>
    <w:r w:rsidRPr="007D14A8">
      <w:rPr>
        <w:rStyle w:val="PageNumber"/>
        <w:sz w:val="18"/>
      </w:rPr>
      <w:fldChar w:fldCharType="separate"/>
    </w:r>
    <w:r w:rsidR="009E033C">
      <w:rPr>
        <w:rStyle w:val="PageNumber"/>
        <w:noProof/>
        <w:sz w:val="18"/>
      </w:rPr>
      <w:t>1</w:t>
    </w:r>
    <w:r w:rsidRPr="007D14A8">
      <w:rPr>
        <w:rStyle w:val="PageNumber"/>
        <w:sz w:val="18"/>
      </w:rPr>
      <w:fldChar w:fldCharType="end"/>
    </w:r>
  </w:p>
  <w:p w14:paraId="313DD47A" w14:textId="38199011" w:rsidR="00B54F02" w:rsidRPr="007D14A8" w:rsidRDefault="00B54F02" w:rsidP="003E3F46">
    <w:pPr>
      <w:pStyle w:val="Footer"/>
      <w:ind w:right="360"/>
      <w:rPr>
        <w:sz w:val="18"/>
      </w:rPr>
    </w:pPr>
    <w:r w:rsidRPr="007D14A8">
      <w:rPr>
        <w:sz w:val="18"/>
      </w:rPr>
      <w:t>Revised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C9130" w14:textId="77777777" w:rsidR="00C762D3" w:rsidRDefault="00C762D3" w:rsidP="00951536">
      <w:r>
        <w:separator/>
      </w:r>
    </w:p>
  </w:footnote>
  <w:footnote w:type="continuationSeparator" w:id="0">
    <w:p w14:paraId="1063B402" w14:textId="77777777" w:rsidR="00C762D3" w:rsidRDefault="00C762D3" w:rsidP="00951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37A"/>
    <w:multiLevelType w:val="hybridMultilevel"/>
    <w:tmpl w:val="C642821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7017299"/>
    <w:multiLevelType w:val="hybridMultilevel"/>
    <w:tmpl w:val="C5A03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646E5"/>
    <w:multiLevelType w:val="hybridMultilevel"/>
    <w:tmpl w:val="A8F4119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F66642B"/>
    <w:multiLevelType w:val="hybridMultilevel"/>
    <w:tmpl w:val="2D9ADDAC"/>
    <w:lvl w:ilvl="0" w:tplc="5658F9D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77FF4"/>
    <w:multiLevelType w:val="hybridMultilevel"/>
    <w:tmpl w:val="FD8458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248792E"/>
    <w:multiLevelType w:val="hybridMultilevel"/>
    <w:tmpl w:val="73E6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6254D"/>
    <w:multiLevelType w:val="hybridMultilevel"/>
    <w:tmpl w:val="F8547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53C53"/>
    <w:multiLevelType w:val="hybridMultilevel"/>
    <w:tmpl w:val="D69E0D0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8" w15:restartNumberingAfterBreak="0">
    <w:nsid w:val="2651257C"/>
    <w:multiLevelType w:val="hybridMultilevel"/>
    <w:tmpl w:val="842C09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266A6FC7"/>
    <w:multiLevelType w:val="hybridMultilevel"/>
    <w:tmpl w:val="5F76CFA8"/>
    <w:lvl w:ilvl="0" w:tplc="6C403DFC">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26FA7060"/>
    <w:multiLevelType w:val="hybridMultilevel"/>
    <w:tmpl w:val="E84434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8394728"/>
    <w:multiLevelType w:val="hybridMultilevel"/>
    <w:tmpl w:val="0F9C4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AF2813"/>
    <w:multiLevelType w:val="hybridMultilevel"/>
    <w:tmpl w:val="56E2A47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3376000A"/>
    <w:multiLevelType w:val="hybridMultilevel"/>
    <w:tmpl w:val="7298A4F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37EB6AE9"/>
    <w:multiLevelType w:val="hybridMultilevel"/>
    <w:tmpl w:val="56AE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E5C03"/>
    <w:multiLevelType w:val="hybridMultilevel"/>
    <w:tmpl w:val="E3F84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97CDB"/>
    <w:multiLevelType w:val="hybridMultilevel"/>
    <w:tmpl w:val="82F0A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C10C9"/>
    <w:multiLevelType w:val="hybridMultilevel"/>
    <w:tmpl w:val="2D9ADDAC"/>
    <w:lvl w:ilvl="0" w:tplc="5658F9D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D2443"/>
    <w:multiLevelType w:val="hybridMultilevel"/>
    <w:tmpl w:val="3D9A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D60D6"/>
    <w:multiLevelType w:val="hybridMultilevel"/>
    <w:tmpl w:val="8D56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2B0555"/>
    <w:multiLevelType w:val="hybridMultilevel"/>
    <w:tmpl w:val="6A1AF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D48A5"/>
    <w:multiLevelType w:val="hybridMultilevel"/>
    <w:tmpl w:val="6A8CE1F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4C075CEF"/>
    <w:multiLevelType w:val="hybridMultilevel"/>
    <w:tmpl w:val="1EE6D8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A6356"/>
    <w:multiLevelType w:val="hybridMultilevel"/>
    <w:tmpl w:val="6772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143DA"/>
    <w:multiLevelType w:val="hybridMultilevel"/>
    <w:tmpl w:val="795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57F6E"/>
    <w:multiLevelType w:val="hybridMultilevel"/>
    <w:tmpl w:val="0BD4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77AD5"/>
    <w:multiLevelType w:val="hybridMultilevel"/>
    <w:tmpl w:val="246CC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43582"/>
    <w:multiLevelType w:val="hybridMultilevel"/>
    <w:tmpl w:val="0DD0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D4E50"/>
    <w:multiLevelType w:val="hybridMultilevel"/>
    <w:tmpl w:val="2D9ADDAC"/>
    <w:lvl w:ilvl="0" w:tplc="5658F9D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F9007D"/>
    <w:multiLevelType w:val="hybridMultilevel"/>
    <w:tmpl w:val="D1AC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32C"/>
    <w:multiLevelType w:val="hybridMultilevel"/>
    <w:tmpl w:val="4148EED2"/>
    <w:lvl w:ilvl="0" w:tplc="2BD8466C">
      <w:start w:val="1"/>
      <w:numFmt w:val="bullet"/>
      <w:lvlText w:val=""/>
      <w:lvlJc w:val="left"/>
      <w:pPr>
        <w:ind w:left="504" w:hanging="288"/>
      </w:pPr>
      <w:rPr>
        <w:rFonts w:ascii="Symbol" w:hAnsi="Symbol" w:hint="default"/>
      </w:rPr>
    </w:lvl>
    <w:lvl w:ilvl="1" w:tplc="04090003">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 w15:restartNumberingAfterBreak="0">
    <w:nsid w:val="691E754B"/>
    <w:multiLevelType w:val="hybridMultilevel"/>
    <w:tmpl w:val="9C8E81EE"/>
    <w:lvl w:ilvl="0" w:tplc="0409000F">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69F702C0"/>
    <w:multiLevelType w:val="hybridMultilevel"/>
    <w:tmpl w:val="5AE6979A"/>
    <w:lvl w:ilvl="0" w:tplc="5FE2EE38">
      <w:start w:val="1"/>
      <w:numFmt w:val="bullet"/>
      <w:lvlText w:val=""/>
      <w:lvlJc w:val="left"/>
      <w:pPr>
        <w:ind w:left="792" w:hanging="288"/>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B4C7EE3"/>
    <w:multiLevelType w:val="hybridMultilevel"/>
    <w:tmpl w:val="E752EBD2"/>
    <w:lvl w:ilvl="0" w:tplc="5658F9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2172A"/>
    <w:multiLevelType w:val="hybridMultilevel"/>
    <w:tmpl w:val="C49AD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DB4306"/>
    <w:multiLevelType w:val="hybridMultilevel"/>
    <w:tmpl w:val="F000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24ED8"/>
    <w:multiLevelType w:val="hybridMultilevel"/>
    <w:tmpl w:val="FF8C5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845E5"/>
    <w:multiLevelType w:val="hybridMultilevel"/>
    <w:tmpl w:val="6100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7759C"/>
    <w:multiLevelType w:val="hybridMultilevel"/>
    <w:tmpl w:val="4AC0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4"/>
  </w:num>
  <w:num w:numId="4">
    <w:abstractNumId w:val="35"/>
  </w:num>
  <w:num w:numId="5">
    <w:abstractNumId w:val="30"/>
  </w:num>
  <w:num w:numId="6">
    <w:abstractNumId w:val="40"/>
  </w:num>
  <w:num w:numId="7">
    <w:abstractNumId w:val="25"/>
  </w:num>
  <w:num w:numId="8">
    <w:abstractNumId w:val="33"/>
  </w:num>
  <w:num w:numId="9">
    <w:abstractNumId w:val="37"/>
  </w:num>
  <w:num w:numId="10">
    <w:abstractNumId w:val="41"/>
  </w:num>
  <w:num w:numId="11">
    <w:abstractNumId w:val="4"/>
  </w:num>
  <w:num w:numId="12">
    <w:abstractNumId w:val="18"/>
  </w:num>
  <w:num w:numId="13">
    <w:abstractNumId w:val="13"/>
  </w:num>
  <w:num w:numId="14">
    <w:abstractNumId w:val="7"/>
  </w:num>
  <w:num w:numId="15">
    <w:abstractNumId w:val="22"/>
  </w:num>
  <w:num w:numId="16">
    <w:abstractNumId w:val="8"/>
  </w:num>
  <w:num w:numId="17">
    <w:abstractNumId w:val="26"/>
  </w:num>
  <w:num w:numId="18">
    <w:abstractNumId w:val="27"/>
  </w:num>
  <w:num w:numId="19">
    <w:abstractNumId w:val="2"/>
  </w:num>
  <w:num w:numId="20">
    <w:abstractNumId w:val="0"/>
  </w:num>
  <w:num w:numId="21">
    <w:abstractNumId w:val="1"/>
  </w:num>
  <w:num w:numId="22">
    <w:abstractNumId w:val="15"/>
  </w:num>
  <w:num w:numId="23">
    <w:abstractNumId w:val="6"/>
  </w:num>
  <w:num w:numId="24">
    <w:abstractNumId w:val="21"/>
  </w:num>
  <w:num w:numId="25">
    <w:abstractNumId w:val="28"/>
  </w:num>
  <w:num w:numId="26">
    <w:abstractNumId w:val="11"/>
  </w:num>
  <w:num w:numId="27">
    <w:abstractNumId w:val="5"/>
  </w:num>
  <w:num w:numId="28">
    <w:abstractNumId w:val="10"/>
  </w:num>
  <w:num w:numId="29">
    <w:abstractNumId w:val="23"/>
  </w:num>
  <w:num w:numId="30">
    <w:abstractNumId w:val="32"/>
  </w:num>
  <w:num w:numId="31">
    <w:abstractNumId w:val="38"/>
  </w:num>
  <w:num w:numId="32">
    <w:abstractNumId w:val="24"/>
  </w:num>
  <w:num w:numId="33">
    <w:abstractNumId w:val="20"/>
  </w:num>
  <w:num w:numId="34">
    <w:abstractNumId w:val="34"/>
  </w:num>
  <w:num w:numId="35">
    <w:abstractNumId w:val="29"/>
  </w:num>
  <w:num w:numId="36">
    <w:abstractNumId w:val="39"/>
  </w:num>
  <w:num w:numId="37">
    <w:abstractNumId w:val="36"/>
  </w:num>
  <w:num w:numId="38">
    <w:abstractNumId w:val="17"/>
  </w:num>
  <w:num w:numId="39">
    <w:abstractNumId w:val="31"/>
  </w:num>
  <w:num w:numId="40">
    <w:abstractNumId w:val="3"/>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25AD"/>
    <w:rsid w:val="00005081"/>
    <w:rsid w:val="00013002"/>
    <w:rsid w:val="00023EEB"/>
    <w:rsid w:val="00052459"/>
    <w:rsid w:val="00065D8C"/>
    <w:rsid w:val="000772B5"/>
    <w:rsid w:val="000808BC"/>
    <w:rsid w:val="0009224F"/>
    <w:rsid w:val="00094374"/>
    <w:rsid w:val="000A4B31"/>
    <w:rsid w:val="000A5713"/>
    <w:rsid w:val="000A5B10"/>
    <w:rsid w:val="000A758B"/>
    <w:rsid w:val="000B11DE"/>
    <w:rsid w:val="000B32F1"/>
    <w:rsid w:val="000B5C1F"/>
    <w:rsid w:val="000C5084"/>
    <w:rsid w:val="000D4EE3"/>
    <w:rsid w:val="000D7AE4"/>
    <w:rsid w:val="000E055E"/>
    <w:rsid w:val="000E0E23"/>
    <w:rsid w:val="000E1DA8"/>
    <w:rsid w:val="000F0F67"/>
    <w:rsid w:val="00104F0C"/>
    <w:rsid w:val="001101CF"/>
    <w:rsid w:val="00114257"/>
    <w:rsid w:val="001208C0"/>
    <w:rsid w:val="00123B81"/>
    <w:rsid w:val="001245F4"/>
    <w:rsid w:val="00126EC0"/>
    <w:rsid w:val="00131CD7"/>
    <w:rsid w:val="00145CB3"/>
    <w:rsid w:val="00146D21"/>
    <w:rsid w:val="0015385D"/>
    <w:rsid w:val="001551CD"/>
    <w:rsid w:val="001636EA"/>
    <w:rsid w:val="00167279"/>
    <w:rsid w:val="00170AB5"/>
    <w:rsid w:val="00174DB7"/>
    <w:rsid w:val="001801A5"/>
    <w:rsid w:val="00183BE6"/>
    <w:rsid w:val="00184B58"/>
    <w:rsid w:val="001916A0"/>
    <w:rsid w:val="00194C8F"/>
    <w:rsid w:val="00194FA6"/>
    <w:rsid w:val="0019754B"/>
    <w:rsid w:val="00197F29"/>
    <w:rsid w:val="001A3D17"/>
    <w:rsid w:val="001A6CFE"/>
    <w:rsid w:val="001B18A6"/>
    <w:rsid w:val="001C68F0"/>
    <w:rsid w:val="001D4556"/>
    <w:rsid w:val="001E4159"/>
    <w:rsid w:val="001E4817"/>
    <w:rsid w:val="001E5F62"/>
    <w:rsid w:val="001F3970"/>
    <w:rsid w:val="001F7605"/>
    <w:rsid w:val="00200E5D"/>
    <w:rsid w:val="00202B50"/>
    <w:rsid w:val="00207924"/>
    <w:rsid w:val="002319D4"/>
    <w:rsid w:val="002350A8"/>
    <w:rsid w:val="002372BB"/>
    <w:rsid w:val="002578AB"/>
    <w:rsid w:val="002602BE"/>
    <w:rsid w:val="00261F16"/>
    <w:rsid w:val="00264137"/>
    <w:rsid w:val="00264D00"/>
    <w:rsid w:val="00272252"/>
    <w:rsid w:val="002739E8"/>
    <w:rsid w:val="00284705"/>
    <w:rsid w:val="002874CD"/>
    <w:rsid w:val="002901D8"/>
    <w:rsid w:val="002A4766"/>
    <w:rsid w:val="002A6926"/>
    <w:rsid w:val="002C5F6C"/>
    <w:rsid w:val="002D5F32"/>
    <w:rsid w:val="002E196F"/>
    <w:rsid w:val="002E544F"/>
    <w:rsid w:val="002F51B0"/>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9F"/>
    <w:rsid w:val="00346759"/>
    <w:rsid w:val="0035180B"/>
    <w:rsid w:val="003530F3"/>
    <w:rsid w:val="00353485"/>
    <w:rsid w:val="0036153B"/>
    <w:rsid w:val="0036519B"/>
    <w:rsid w:val="003653AB"/>
    <w:rsid w:val="00366313"/>
    <w:rsid w:val="00367126"/>
    <w:rsid w:val="0037192F"/>
    <w:rsid w:val="0037398A"/>
    <w:rsid w:val="0037528D"/>
    <w:rsid w:val="00384E7C"/>
    <w:rsid w:val="00390707"/>
    <w:rsid w:val="00397BA5"/>
    <w:rsid w:val="00397E38"/>
    <w:rsid w:val="003A20E0"/>
    <w:rsid w:val="003A3CB1"/>
    <w:rsid w:val="003A64A9"/>
    <w:rsid w:val="003B142B"/>
    <w:rsid w:val="003B2EC0"/>
    <w:rsid w:val="003B3776"/>
    <w:rsid w:val="003C2A37"/>
    <w:rsid w:val="003C2FF8"/>
    <w:rsid w:val="003C5C05"/>
    <w:rsid w:val="003C6DFB"/>
    <w:rsid w:val="003D0BCE"/>
    <w:rsid w:val="003D7E95"/>
    <w:rsid w:val="003E29A8"/>
    <w:rsid w:val="003E3F46"/>
    <w:rsid w:val="00401C6A"/>
    <w:rsid w:val="00402B98"/>
    <w:rsid w:val="00404A36"/>
    <w:rsid w:val="00410583"/>
    <w:rsid w:val="0041504B"/>
    <w:rsid w:val="0042315F"/>
    <w:rsid w:val="0044519C"/>
    <w:rsid w:val="00455C1E"/>
    <w:rsid w:val="00456A58"/>
    <w:rsid w:val="00460EC8"/>
    <w:rsid w:val="00462DA2"/>
    <w:rsid w:val="00462DA7"/>
    <w:rsid w:val="0047493B"/>
    <w:rsid w:val="00484C0B"/>
    <w:rsid w:val="0048572E"/>
    <w:rsid w:val="00490D99"/>
    <w:rsid w:val="004917C8"/>
    <w:rsid w:val="00497BCB"/>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67C3"/>
    <w:rsid w:val="004C7087"/>
    <w:rsid w:val="004D726B"/>
    <w:rsid w:val="004E3C7A"/>
    <w:rsid w:val="00501FBB"/>
    <w:rsid w:val="00502D5E"/>
    <w:rsid w:val="00504838"/>
    <w:rsid w:val="005077D4"/>
    <w:rsid w:val="005136D7"/>
    <w:rsid w:val="00516D71"/>
    <w:rsid w:val="005208BB"/>
    <w:rsid w:val="00526145"/>
    <w:rsid w:val="00530FB3"/>
    <w:rsid w:val="00533399"/>
    <w:rsid w:val="00533C04"/>
    <w:rsid w:val="00542B72"/>
    <w:rsid w:val="005430E6"/>
    <w:rsid w:val="00546541"/>
    <w:rsid w:val="0055178D"/>
    <w:rsid w:val="00553B62"/>
    <w:rsid w:val="00560762"/>
    <w:rsid w:val="005607A6"/>
    <w:rsid w:val="00566C33"/>
    <w:rsid w:val="00566E77"/>
    <w:rsid w:val="00567375"/>
    <w:rsid w:val="0058179A"/>
    <w:rsid w:val="005A1956"/>
    <w:rsid w:val="005A3CD5"/>
    <w:rsid w:val="005A4B80"/>
    <w:rsid w:val="005A5F9E"/>
    <w:rsid w:val="005B0A35"/>
    <w:rsid w:val="005B267E"/>
    <w:rsid w:val="005C11D7"/>
    <w:rsid w:val="005C4BD1"/>
    <w:rsid w:val="005C5EDA"/>
    <w:rsid w:val="005D0308"/>
    <w:rsid w:val="005E10A4"/>
    <w:rsid w:val="005F1950"/>
    <w:rsid w:val="005F2586"/>
    <w:rsid w:val="005F7FE0"/>
    <w:rsid w:val="00600A81"/>
    <w:rsid w:val="0060125E"/>
    <w:rsid w:val="006056A2"/>
    <w:rsid w:val="00612AD2"/>
    <w:rsid w:val="006219F4"/>
    <w:rsid w:val="00622DDB"/>
    <w:rsid w:val="00624249"/>
    <w:rsid w:val="00625519"/>
    <w:rsid w:val="006309E8"/>
    <w:rsid w:val="00633D53"/>
    <w:rsid w:val="006351F9"/>
    <w:rsid w:val="00636478"/>
    <w:rsid w:val="0064042F"/>
    <w:rsid w:val="00641EA5"/>
    <w:rsid w:val="00642451"/>
    <w:rsid w:val="006461C7"/>
    <w:rsid w:val="00650781"/>
    <w:rsid w:val="00651B35"/>
    <w:rsid w:val="0066259C"/>
    <w:rsid w:val="00665077"/>
    <w:rsid w:val="006708F8"/>
    <w:rsid w:val="00673BBA"/>
    <w:rsid w:val="00675704"/>
    <w:rsid w:val="00694F9F"/>
    <w:rsid w:val="00697996"/>
    <w:rsid w:val="006C08CD"/>
    <w:rsid w:val="006C77F7"/>
    <w:rsid w:val="006C7B5F"/>
    <w:rsid w:val="006D0148"/>
    <w:rsid w:val="006D4C7D"/>
    <w:rsid w:val="006E0F96"/>
    <w:rsid w:val="006E23BB"/>
    <w:rsid w:val="006E2D5B"/>
    <w:rsid w:val="006E2F72"/>
    <w:rsid w:val="006E387C"/>
    <w:rsid w:val="006E4BEB"/>
    <w:rsid w:val="006E7C76"/>
    <w:rsid w:val="006F2186"/>
    <w:rsid w:val="006F7D52"/>
    <w:rsid w:val="00705349"/>
    <w:rsid w:val="0070570E"/>
    <w:rsid w:val="00712073"/>
    <w:rsid w:val="00717EA6"/>
    <w:rsid w:val="00725D02"/>
    <w:rsid w:val="00727583"/>
    <w:rsid w:val="00734293"/>
    <w:rsid w:val="0073753F"/>
    <w:rsid w:val="00755DB1"/>
    <w:rsid w:val="007633F8"/>
    <w:rsid w:val="0076550F"/>
    <w:rsid w:val="007778F2"/>
    <w:rsid w:val="00777A12"/>
    <w:rsid w:val="00781A32"/>
    <w:rsid w:val="0078707E"/>
    <w:rsid w:val="00791B7A"/>
    <w:rsid w:val="00792E27"/>
    <w:rsid w:val="00793D7E"/>
    <w:rsid w:val="007965A2"/>
    <w:rsid w:val="007A3CE5"/>
    <w:rsid w:val="007B1B52"/>
    <w:rsid w:val="007B5E75"/>
    <w:rsid w:val="007C2C1D"/>
    <w:rsid w:val="007C78AB"/>
    <w:rsid w:val="007D14A8"/>
    <w:rsid w:val="007D5BC7"/>
    <w:rsid w:val="007E24EA"/>
    <w:rsid w:val="007E5141"/>
    <w:rsid w:val="007E60E6"/>
    <w:rsid w:val="007F16B6"/>
    <w:rsid w:val="007F20F6"/>
    <w:rsid w:val="0080718A"/>
    <w:rsid w:val="00813156"/>
    <w:rsid w:val="00821B52"/>
    <w:rsid w:val="0082277A"/>
    <w:rsid w:val="00837035"/>
    <w:rsid w:val="00843C91"/>
    <w:rsid w:val="00850CB0"/>
    <w:rsid w:val="0085194B"/>
    <w:rsid w:val="00854FC9"/>
    <w:rsid w:val="00856D7F"/>
    <w:rsid w:val="00862A92"/>
    <w:rsid w:val="0086331E"/>
    <w:rsid w:val="00864754"/>
    <w:rsid w:val="00865CA1"/>
    <w:rsid w:val="008673F6"/>
    <w:rsid w:val="0086764F"/>
    <w:rsid w:val="0087195E"/>
    <w:rsid w:val="00877655"/>
    <w:rsid w:val="00890513"/>
    <w:rsid w:val="008A2C5D"/>
    <w:rsid w:val="008A3121"/>
    <w:rsid w:val="008A4E56"/>
    <w:rsid w:val="008B48B4"/>
    <w:rsid w:val="008C16AA"/>
    <w:rsid w:val="008C3011"/>
    <w:rsid w:val="008D30A5"/>
    <w:rsid w:val="008D4D64"/>
    <w:rsid w:val="008D71E1"/>
    <w:rsid w:val="008D760C"/>
    <w:rsid w:val="009048ED"/>
    <w:rsid w:val="00905DC2"/>
    <w:rsid w:val="00931F5F"/>
    <w:rsid w:val="00935AD6"/>
    <w:rsid w:val="0094009F"/>
    <w:rsid w:val="0094406F"/>
    <w:rsid w:val="00950F52"/>
    <w:rsid w:val="00951536"/>
    <w:rsid w:val="009649EC"/>
    <w:rsid w:val="0096526E"/>
    <w:rsid w:val="009726FC"/>
    <w:rsid w:val="00984DFD"/>
    <w:rsid w:val="009868B7"/>
    <w:rsid w:val="00990826"/>
    <w:rsid w:val="00991D14"/>
    <w:rsid w:val="009B5328"/>
    <w:rsid w:val="009B6A66"/>
    <w:rsid w:val="009B7A72"/>
    <w:rsid w:val="009D5000"/>
    <w:rsid w:val="009E033C"/>
    <w:rsid w:val="009E0E03"/>
    <w:rsid w:val="009E29A9"/>
    <w:rsid w:val="009E2D87"/>
    <w:rsid w:val="009E62E9"/>
    <w:rsid w:val="009F512D"/>
    <w:rsid w:val="009F550F"/>
    <w:rsid w:val="00A07392"/>
    <w:rsid w:val="00A12FDF"/>
    <w:rsid w:val="00A17854"/>
    <w:rsid w:val="00A206F7"/>
    <w:rsid w:val="00A22A85"/>
    <w:rsid w:val="00A32756"/>
    <w:rsid w:val="00A34AB7"/>
    <w:rsid w:val="00A377EA"/>
    <w:rsid w:val="00A43ADE"/>
    <w:rsid w:val="00A53DE9"/>
    <w:rsid w:val="00A7051C"/>
    <w:rsid w:val="00A87DCC"/>
    <w:rsid w:val="00A977CE"/>
    <w:rsid w:val="00AA2FF9"/>
    <w:rsid w:val="00AA6752"/>
    <w:rsid w:val="00AA67F3"/>
    <w:rsid w:val="00AB5FC2"/>
    <w:rsid w:val="00AB6016"/>
    <w:rsid w:val="00AC1451"/>
    <w:rsid w:val="00AC2C60"/>
    <w:rsid w:val="00AC3339"/>
    <w:rsid w:val="00AC5DF0"/>
    <w:rsid w:val="00AD2FDC"/>
    <w:rsid w:val="00AD6370"/>
    <w:rsid w:val="00AE4FD0"/>
    <w:rsid w:val="00AE5D5A"/>
    <w:rsid w:val="00AE62E1"/>
    <w:rsid w:val="00AE6B36"/>
    <w:rsid w:val="00AF64CF"/>
    <w:rsid w:val="00B02E6E"/>
    <w:rsid w:val="00B05686"/>
    <w:rsid w:val="00B07DFA"/>
    <w:rsid w:val="00B13C9D"/>
    <w:rsid w:val="00B16C0C"/>
    <w:rsid w:val="00B22E08"/>
    <w:rsid w:val="00B25AE9"/>
    <w:rsid w:val="00B30381"/>
    <w:rsid w:val="00B330A8"/>
    <w:rsid w:val="00B3384E"/>
    <w:rsid w:val="00B35776"/>
    <w:rsid w:val="00B413CF"/>
    <w:rsid w:val="00B45167"/>
    <w:rsid w:val="00B5065E"/>
    <w:rsid w:val="00B51A06"/>
    <w:rsid w:val="00B52652"/>
    <w:rsid w:val="00B54F02"/>
    <w:rsid w:val="00B7021A"/>
    <w:rsid w:val="00B73076"/>
    <w:rsid w:val="00B74781"/>
    <w:rsid w:val="00B747BD"/>
    <w:rsid w:val="00B77CD9"/>
    <w:rsid w:val="00B80BF9"/>
    <w:rsid w:val="00B82357"/>
    <w:rsid w:val="00B85061"/>
    <w:rsid w:val="00B8725D"/>
    <w:rsid w:val="00B90C5F"/>
    <w:rsid w:val="00B92FC5"/>
    <w:rsid w:val="00B95D55"/>
    <w:rsid w:val="00BA0152"/>
    <w:rsid w:val="00BA10E8"/>
    <w:rsid w:val="00BA2DE3"/>
    <w:rsid w:val="00BA39F2"/>
    <w:rsid w:val="00BA48EE"/>
    <w:rsid w:val="00BA78AF"/>
    <w:rsid w:val="00BB37A9"/>
    <w:rsid w:val="00BB7776"/>
    <w:rsid w:val="00BC0445"/>
    <w:rsid w:val="00BC3D65"/>
    <w:rsid w:val="00BE18E4"/>
    <w:rsid w:val="00BE396A"/>
    <w:rsid w:val="00BE6D64"/>
    <w:rsid w:val="00BF1DE5"/>
    <w:rsid w:val="00BF20B4"/>
    <w:rsid w:val="00C0342C"/>
    <w:rsid w:val="00C03A4C"/>
    <w:rsid w:val="00C04331"/>
    <w:rsid w:val="00C069B8"/>
    <w:rsid w:val="00C13A7F"/>
    <w:rsid w:val="00C17403"/>
    <w:rsid w:val="00C213AF"/>
    <w:rsid w:val="00C30663"/>
    <w:rsid w:val="00C35B28"/>
    <w:rsid w:val="00C417F4"/>
    <w:rsid w:val="00C45F8F"/>
    <w:rsid w:val="00C479F3"/>
    <w:rsid w:val="00C50F8C"/>
    <w:rsid w:val="00C52363"/>
    <w:rsid w:val="00C56771"/>
    <w:rsid w:val="00C6128E"/>
    <w:rsid w:val="00C6223D"/>
    <w:rsid w:val="00C762D3"/>
    <w:rsid w:val="00C85A89"/>
    <w:rsid w:val="00C864DD"/>
    <w:rsid w:val="00C95EC5"/>
    <w:rsid w:val="00C974CA"/>
    <w:rsid w:val="00CA7FB0"/>
    <w:rsid w:val="00CB6F2E"/>
    <w:rsid w:val="00CC27D2"/>
    <w:rsid w:val="00CD0908"/>
    <w:rsid w:val="00CD100F"/>
    <w:rsid w:val="00CD242F"/>
    <w:rsid w:val="00CD35FE"/>
    <w:rsid w:val="00CE4101"/>
    <w:rsid w:val="00CE63A2"/>
    <w:rsid w:val="00CF5B13"/>
    <w:rsid w:val="00CF75F1"/>
    <w:rsid w:val="00D027B7"/>
    <w:rsid w:val="00D032E5"/>
    <w:rsid w:val="00D0360E"/>
    <w:rsid w:val="00D0716F"/>
    <w:rsid w:val="00D171B7"/>
    <w:rsid w:val="00D207CE"/>
    <w:rsid w:val="00D375EA"/>
    <w:rsid w:val="00D51C45"/>
    <w:rsid w:val="00D6467C"/>
    <w:rsid w:val="00D70696"/>
    <w:rsid w:val="00D74298"/>
    <w:rsid w:val="00D9188B"/>
    <w:rsid w:val="00D9386B"/>
    <w:rsid w:val="00DA0F9A"/>
    <w:rsid w:val="00DA12BA"/>
    <w:rsid w:val="00DA2E26"/>
    <w:rsid w:val="00DA6C59"/>
    <w:rsid w:val="00DB174A"/>
    <w:rsid w:val="00DC0AF1"/>
    <w:rsid w:val="00DC76B0"/>
    <w:rsid w:val="00DD31D0"/>
    <w:rsid w:val="00DD545B"/>
    <w:rsid w:val="00DD6406"/>
    <w:rsid w:val="00DE441C"/>
    <w:rsid w:val="00DE5A0A"/>
    <w:rsid w:val="00DE78E5"/>
    <w:rsid w:val="00DF3251"/>
    <w:rsid w:val="00DF4909"/>
    <w:rsid w:val="00DF4E25"/>
    <w:rsid w:val="00E02C0F"/>
    <w:rsid w:val="00E10511"/>
    <w:rsid w:val="00E11C09"/>
    <w:rsid w:val="00E12097"/>
    <w:rsid w:val="00E16878"/>
    <w:rsid w:val="00E16987"/>
    <w:rsid w:val="00E1785C"/>
    <w:rsid w:val="00E211AB"/>
    <w:rsid w:val="00E24054"/>
    <w:rsid w:val="00E25181"/>
    <w:rsid w:val="00E27D80"/>
    <w:rsid w:val="00E36EF3"/>
    <w:rsid w:val="00E4003D"/>
    <w:rsid w:val="00E42838"/>
    <w:rsid w:val="00E476D5"/>
    <w:rsid w:val="00E52079"/>
    <w:rsid w:val="00E538ED"/>
    <w:rsid w:val="00E7348F"/>
    <w:rsid w:val="00E76B70"/>
    <w:rsid w:val="00E778A8"/>
    <w:rsid w:val="00E81B6E"/>
    <w:rsid w:val="00E863A0"/>
    <w:rsid w:val="00E87F4C"/>
    <w:rsid w:val="00E9402D"/>
    <w:rsid w:val="00EA1CA0"/>
    <w:rsid w:val="00EA2F0E"/>
    <w:rsid w:val="00EA41DB"/>
    <w:rsid w:val="00EA4B70"/>
    <w:rsid w:val="00EB336F"/>
    <w:rsid w:val="00EB3389"/>
    <w:rsid w:val="00EC18C6"/>
    <w:rsid w:val="00EC366C"/>
    <w:rsid w:val="00ED07ED"/>
    <w:rsid w:val="00ED08BD"/>
    <w:rsid w:val="00ED2AE0"/>
    <w:rsid w:val="00ED43F9"/>
    <w:rsid w:val="00ED4517"/>
    <w:rsid w:val="00EE0524"/>
    <w:rsid w:val="00EE4A75"/>
    <w:rsid w:val="00EF56B5"/>
    <w:rsid w:val="00F00730"/>
    <w:rsid w:val="00F05363"/>
    <w:rsid w:val="00F07324"/>
    <w:rsid w:val="00F07684"/>
    <w:rsid w:val="00F10B6F"/>
    <w:rsid w:val="00F11188"/>
    <w:rsid w:val="00F11519"/>
    <w:rsid w:val="00F140D9"/>
    <w:rsid w:val="00F26C71"/>
    <w:rsid w:val="00F438C3"/>
    <w:rsid w:val="00F66E71"/>
    <w:rsid w:val="00F670A7"/>
    <w:rsid w:val="00F71E0C"/>
    <w:rsid w:val="00F73486"/>
    <w:rsid w:val="00F77FB0"/>
    <w:rsid w:val="00F801B8"/>
    <w:rsid w:val="00F82AD8"/>
    <w:rsid w:val="00F87743"/>
    <w:rsid w:val="00F87C92"/>
    <w:rsid w:val="00F93A29"/>
    <w:rsid w:val="00F97579"/>
    <w:rsid w:val="00FA32FE"/>
    <w:rsid w:val="00FB1B72"/>
    <w:rsid w:val="00FB6D7B"/>
    <w:rsid w:val="00FD41DB"/>
    <w:rsid w:val="00FE24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220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semiHidden/>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alk.umd.edu/public/system/files/resources/studentprogramannotatedlearningpla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theteachertoolkit.com/index.php/tool/frayer-mode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8F5F-4611-413B-9A30-4E2EE9C16FF6}">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9a58fffe-9357-4c7a-8a3d-52719c7f1362"/>
    <ds:schemaRef ds:uri="8d8189de-53db-41d3-8b5f-d22128ef8f9e"/>
    <ds:schemaRef ds:uri="25d3f81f-cb2e-49bb-bca4-24a83ff4c65b"/>
  </ds:schemaRefs>
</ds:datastoreItem>
</file>

<file path=customXml/itemProps2.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4.xml><?xml version="1.0" encoding="utf-8"?>
<ds:datastoreItem xmlns:ds="http://schemas.openxmlformats.org/officeDocument/2006/customXml" ds:itemID="{57F2DCEF-4101-4F58-869F-CC606EE8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Model Learning Plan K-2</vt:lpstr>
    </vt:vector>
  </TitlesOfParts>
  <Company>Hewlett-Packard</Company>
  <LinksUpToDate>false</LinksUpToDate>
  <CharactersWithSpaces>13067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Learning Plan K-2</dc:title>
  <dc:subject/>
  <dc:creator>STARTALK</dc:creator>
  <cp:keywords>Learning plan;2017</cp:keywords>
  <dc:description/>
  <cp:lastModifiedBy>O'Dell, Jeffrey</cp:lastModifiedBy>
  <cp:revision>2</cp:revision>
  <cp:lastPrinted>2017-05-14T16:14:00Z</cp:lastPrinted>
  <dcterms:created xsi:type="dcterms:W3CDTF">2017-05-24T15:22:00Z</dcterms:created>
  <dcterms:modified xsi:type="dcterms:W3CDTF">2017-05-24T15:22:00Z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